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D0D65">
      <w:pPr>
        <w:spacing w:line="360" w:lineRule="auto"/>
        <w:rPr>
          <w:rFonts w:eastAsia="黑体"/>
          <w:bCs/>
          <w:sz w:val="24"/>
          <w:szCs w:val="24"/>
        </w:rPr>
      </w:pPr>
      <w:r>
        <w:rPr>
          <w:rFonts w:hint="eastAsia" w:eastAsia="黑体"/>
          <w:bCs/>
          <w:sz w:val="24"/>
          <w:szCs w:val="24"/>
        </w:rPr>
        <w:t>附件</w:t>
      </w:r>
      <w:r>
        <w:rPr>
          <w:rFonts w:hint="eastAsia" w:eastAsia="黑体"/>
          <w:bCs/>
          <w:sz w:val="24"/>
          <w:szCs w:val="24"/>
          <w:lang w:val="en-US" w:eastAsia="zh-CN"/>
        </w:rPr>
        <w:t>2</w:t>
      </w:r>
      <w:r>
        <w:rPr>
          <w:rFonts w:hint="eastAsia" w:eastAsia="黑体"/>
          <w:bCs/>
          <w:sz w:val="24"/>
          <w:szCs w:val="24"/>
        </w:rPr>
        <w:t>：</w:t>
      </w:r>
    </w:p>
    <w:p w14:paraId="28245846">
      <w:pPr>
        <w:spacing w:line="360" w:lineRule="auto"/>
        <w:jc w:val="center"/>
        <w:rPr>
          <w:rFonts w:eastAsia="黑体"/>
          <w:bCs/>
          <w:sz w:val="30"/>
        </w:rPr>
      </w:pPr>
      <w:r>
        <w:rPr>
          <w:rFonts w:hint="eastAsia" w:eastAsia="黑体"/>
          <w:bCs/>
          <w:sz w:val="30"/>
        </w:rPr>
        <w:t>浙江师范大学校聘教授、副教授岗位申请表</w:t>
      </w:r>
    </w:p>
    <w:p w14:paraId="264ADBD9">
      <w:pPr>
        <w:spacing w:line="360" w:lineRule="auto"/>
        <w:rPr>
          <w:rFonts w:eastAsia="楷体_GB2312"/>
          <w:bCs/>
          <w:sz w:val="24"/>
        </w:rPr>
      </w:pPr>
      <w:r>
        <w:rPr>
          <w:rFonts w:hint="eastAsia" w:ascii="楷体_GB2312" w:eastAsia="楷体_GB2312"/>
          <w:bCs/>
          <w:sz w:val="24"/>
        </w:rPr>
        <w:t>一、基本情况</w:t>
      </w:r>
    </w:p>
    <w:tbl>
      <w:tblPr>
        <w:tblStyle w:val="10"/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900"/>
        <w:gridCol w:w="540"/>
        <w:gridCol w:w="720"/>
        <w:gridCol w:w="960"/>
        <w:gridCol w:w="1200"/>
        <w:gridCol w:w="184"/>
        <w:gridCol w:w="896"/>
        <w:gridCol w:w="345"/>
        <w:gridCol w:w="735"/>
        <w:gridCol w:w="1938"/>
      </w:tblGrid>
      <w:tr w14:paraId="0744E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</w:trPr>
        <w:tc>
          <w:tcPr>
            <w:tcW w:w="1080" w:type="dxa"/>
            <w:noWrap w:val="0"/>
            <w:vAlign w:val="center"/>
          </w:tcPr>
          <w:p w14:paraId="227D75E4">
            <w:pPr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姓名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6D81EF4C">
            <w:pPr>
              <w:jc w:val="center"/>
              <w:rPr>
                <w:rFonts w:hint="eastAsia" w:ascii="楷体_GB2312" w:eastAsia="楷体_GB2312"/>
                <w:bCs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Cs w:val="28"/>
                <w:lang w:val="en-US" w:eastAsia="zh-CN"/>
              </w:rPr>
              <w:t>于桂章</w:t>
            </w:r>
          </w:p>
        </w:tc>
        <w:tc>
          <w:tcPr>
            <w:tcW w:w="720" w:type="dxa"/>
            <w:noWrap w:val="0"/>
            <w:vAlign w:val="center"/>
          </w:tcPr>
          <w:p w14:paraId="74E1E300">
            <w:pPr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性别</w:t>
            </w:r>
          </w:p>
        </w:tc>
        <w:tc>
          <w:tcPr>
            <w:tcW w:w="960" w:type="dxa"/>
            <w:noWrap w:val="0"/>
            <w:vAlign w:val="center"/>
          </w:tcPr>
          <w:p w14:paraId="2D33C8DD">
            <w:pPr>
              <w:jc w:val="center"/>
              <w:rPr>
                <w:rFonts w:hint="eastAsia" w:ascii="楷体_GB2312" w:eastAsia="楷体_GB2312"/>
                <w:bCs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Cs w:val="28"/>
                <w:lang w:val="en-US" w:eastAsia="zh-CN"/>
              </w:rPr>
              <w:t>男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4558E7B2">
            <w:pPr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出生年月</w:t>
            </w:r>
          </w:p>
        </w:tc>
        <w:tc>
          <w:tcPr>
            <w:tcW w:w="1241" w:type="dxa"/>
            <w:gridSpan w:val="2"/>
            <w:noWrap w:val="0"/>
            <w:vAlign w:val="center"/>
          </w:tcPr>
          <w:p w14:paraId="4502DCF9">
            <w:pPr>
              <w:jc w:val="center"/>
              <w:rPr>
                <w:rFonts w:hint="default" w:ascii="楷体_GB2312" w:eastAsia="楷体_GB2312"/>
                <w:bCs/>
                <w:szCs w:val="2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1995.06</w:t>
            </w:r>
          </w:p>
        </w:tc>
        <w:tc>
          <w:tcPr>
            <w:tcW w:w="735" w:type="dxa"/>
            <w:noWrap w:val="0"/>
            <w:vAlign w:val="center"/>
          </w:tcPr>
          <w:p w14:paraId="34778CAA">
            <w:pPr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申报类型</w:t>
            </w:r>
          </w:p>
        </w:tc>
        <w:tc>
          <w:tcPr>
            <w:tcW w:w="1938" w:type="dxa"/>
            <w:tcBorders>
              <w:right w:val="single" w:color="auto" w:sz="4" w:space="0"/>
            </w:tcBorders>
            <w:noWrap w:val="0"/>
            <w:vAlign w:val="center"/>
          </w:tcPr>
          <w:p w14:paraId="0C8537D3">
            <w:pPr>
              <w:jc w:val="center"/>
              <w:rPr>
                <w:rFonts w:hint="eastAsia" w:ascii="楷体_GB2312" w:eastAsia="楷体_GB2312"/>
                <w:bCs/>
                <w:color w:val="808080"/>
                <w:szCs w:val="2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Cs w:val="28"/>
                <w:lang w:val="en-US" w:eastAsia="zh-CN"/>
              </w:rPr>
              <w:t>校内选拔</w:t>
            </w:r>
          </w:p>
        </w:tc>
      </w:tr>
      <w:tr w14:paraId="5BFA9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080" w:type="dxa"/>
            <w:noWrap w:val="0"/>
            <w:vAlign w:val="center"/>
          </w:tcPr>
          <w:p w14:paraId="76A1F644">
            <w:pPr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所在部门</w:t>
            </w:r>
          </w:p>
        </w:tc>
        <w:tc>
          <w:tcPr>
            <w:tcW w:w="3120" w:type="dxa"/>
            <w:gridSpan w:val="4"/>
            <w:noWrap w:val="0"/>
            <w:vAlign w:val="center"/>
          </w:tcPr>
          <w:p w14:paraId="31BF2C9C">
            <w:pPr>
              <w:jc w:val="center"/>
              <w:rPr>
                <w:rFonts w:hint="default" w:ascii="楷体_GB2312" w:eastAsia="楷体_GB2312"/>
                <w:bCs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Cs w:val="28"/>
                <w:lang w:val="en-US" w:eastAsia="zh-CN"/>
              </w:rPr>
              <w:t>非洲研究院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59A199F5">
            <w:pPr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现职称及</w:t>
            </w:r>
          </w:p>
          <w:p w14:paraId="363F9E8E">
            <w:pPr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晋升年月</w:t>
            </w:r>
          </w:p>
        </w:tc>
        <w:tc>
          <w:tcPr>
            <w:tcW w:w="3914" w:type="dxa"/>
            <w:gridSpan w:val="4"/>
            <w:noWrap w:val="0"/>
            <w:vAlign w:val="center"/>
          </w:tcPr>
          <w:p w14:paraId="1CA05126">
            <w:pPr>
              <w:jc w:val="center"/>
              <w:rPr>
                <w:rFonts w:hint="default" w:ascii="楷体_GB2312" w:eastAsia="楷体_GB2312"/>
                <w:bCs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Cs w:val="28"/>
                <w:lang w:val="en-US" w:eastAsia="zh-CN"/>
              </w:rPr>
              <w:t>助理研究员 2026年9月</w:t>
            </w:r>
          </w:p>
        </w:tc>
      </w:tr>
      <w:tr w14:paraId="1EEAE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0" w:type="dxa"/>
            <w:gridSpan w:val="2"/>
            <w:noWrap w:val="0"/>
            <w:vAlign w:val="center"/>
          </w:tcPr>
          <w:p w14:paraId="4D0B3958">
            <w:pPr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最高学位及授予单位.专业.时间</w:t>
            </w:r>
          </w:p>
        </w:tc>
        <w:tc>
          <w:tcPr>
            <w:tcW w:w="7518" w:type="dxa"/>
            <w:gridSpan w:val="9"/>
            <w:noWrap w:val="0"/>
            <w:vAlign w:val="center"/>
          </w:tcPr>
          <w:p w14:paraId="66025517">
            <w:pPr>
              <w:jc w:val="center"/>
              <w:rPr>
                <w:rFonts w:hint="default" w:ascii="楷体_GB2312" w:eastAsia="楷体_GB2312"/>
                <w:bCs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Cs w:val="28"/>
                <w:lang w:val="en-US" w:eastAsia="zh-CN"/>
              </w:rPr>
              <w:t>史学博士学位.上海大学.全球学.2025年6月</w:t>
            </w:r>
          </w:p>
        </w:tc>
      </w:tr>
      <w:tr w14:paraId="183BE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05" w:hRule="atLeast"/>
        </w:trPr>
        <w:tc>
          <w:tcPr>
            <w:tcW w:w="1980" w:type="dxa"/>
            <w:gridSpan w:val="2"/>
            <w:noWrap w:val="0"/>
            <w:vAlign w:val="center"/>
          </w:tcPr>
          <w:p w14:paraId="0F5B5DC2">
            <w:pPr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申请岗位</w:t>
            </w:r>
          </w:p>
        </w:tc>
        <w:tc>
          <w:tcPr>
            <w:tcW w:w="3420" w:type="dxa"/>
            <w:gridSpan w:val="4"/>
            <w:noWrap w:val="0"/>
            <w:vAlign w:val="center"/>
          </w:tcPr>
          <w:p w14:paraId="1B3E970E">
            <w:pPr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Cs w:val="28"/>
                <w:lang w:val="en-US" w:eastAsia="zh-CN"/>
              </w:rPr>
              <w:t>副教授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7C26DC4C">
            <w:pPr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来校时间</w:t>
            </w:r>
          </w:p>
        </w:tc>
        <w:tc>
          <w:tcPr>
            <w:tcW w:w="3018" w:type="dxa"/>
            <w:gridSpan w:val="3"/>
            <w:noWrap w:val="0"/>
            <w:vAlign w:val="center"/>
          </w:tcPr>
          <w:p w14:paraId="4CCCF685">
            <w:pPr>
              <w:jc w:val="center"/>
              <w:rPr>
                <w:rFonts w:hint="default" w:ascii="楷体_GB2312" w:eastAsia="楷体_GB2312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Cs w:val="28"/>
                <w:lang w:val="en-US" w:eastAsia="zh-CN"/>
              </w:rPr>
              <w:t>2025年9月</w:t>
            </w:r>
          </w:p>
        </w:tc>
      </w:tr>
      <w:tr w14:paraId="2677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</w:trPr>
        <w:tc>
          <w:tcPr>
            <w:tcW w:w="1980" w:type="dxa"/>
            <w:gridSpan w:val="2"/>
            <w:noWrap w:val="0"/>
            <w:vAlign w:val="center"/>
          </w:tcPr>
          <w:p w14:paraId="22D62FC1">
            <w:pPr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所在学科、专业</w:t>
            </w:r>
          </w:p>
        </w:tc>
        <w:tc>
          <w:tcPr>
            <w:tcW w:w="7518" w:type="dxa"/>
            <w:gridSpan w:val="9"/>
            <w:noWrap w:val="0"/>
            <w:vAlign w:val="center"/>
          </w:tcPr>
          <w:p w14:paraId="76596320">
            <w:pPr>
              <w:jc w:val="center"/>
              <w:rPr>
                <w:rFonts w:hint="eastAsia" w:ascii="楷体_GB2312" w:eastAsia="楷体_GB2312"/>
                <w:bCs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Cs w:val="28"/>
                <w:lang w:val="en-US" w:eastAsia="zh-CN"/>
              </w:rPr>
              <w:t>区域国别学（区域国别综合研究）</w:t>
            </w:r>
          </w:p>
        </w:tc>
      </w:tr>
      <w:tr w14:paraId="33122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</w:trPr>
        <w:tc>
          <w:tcPr>
            <w:tcW w:w="1980" w:type="dxa"/>
            <w:gridSpan w:val="2"/>
            <w:noWrap w:val="0"/>
            <w:vAlign w:val="center"/>
          </w:tcPr>
          <w:p w14:paraId="45E1C118">
            <w:pPr>
              <w:jc w:val="center"/>
              <w:rPr>
                <w:rFonts w:hint="eastAsia" w:ascii="宋体"/>
                <w:bCs/>
              </w:rPr>
            </w:pPr>
            <w:r>
              <w:rPr>
                <w:rFonts w:hint="eastAsia" w:ascii="宋体"/>
                <w:bCs/>
              </w:rPr>
              <w:t>符合申报条件（1-7条件）</w:t>
            </w:r>
          </w:p>
        </w:tc>
        <w:tc>
          <w:tcPr>
            <w:tcW w:w="7518" w:type="dxa"/>
            <w:gridSpan w:val="9"/>
            <w:noWrap w:val="0"/>
            <w:vAlign w:val="center"/>
          </w:tcPr>
          <w:p w14:paraId="48D98F87">
            <w:pPr>
              <w:jc w:val="center"/>
              <w:rPr>
                <w:rFonts w:hint="default" w:ascii="楷体_GB2312" w:eastAsia="楷体_GB2312"/>
                <w:bCs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Cs w:val="28"/>
                <w:lang w:val="en-US" w:eastAsia="zh-CN"/>
              </w:rPr>
              <w:t>1.2.3.4.5.6</w:t>
            </w:r>
          </w:p>
        </w:tc>
      </w:tr>
    </w:tbl>
    <w:p w14:paraId="72295177">
      <w:pPr>
        <w:spacing w:line="360" w:lineRule="auto"/>
        <w:rPr>
          <w:rFonts w:ascii="楷体_GB2312" w:eastAsia="楷体_GB2312"/>
          <w:bCs/>
          <w:sz w:val="24"/>
        </w:rPr>
      </w:pPr>
      <w:r>
        <w:rPr>
          <w:rFonts w:hint="eastAsia" w:ascii="楷体_GB2312" w:eastAsia="楷体_GB2312"/>
          <w:bCs/>
          <w:sz w:val="24"/>
        </w:rPr>
        <w:t>二、教学工作情况</w:t>
      </w:r>
    </w:p>
    <w:tbl>
      <w:tblPr>
        <w:tblStyle w:val="10"/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361"/>
        <w:gridCol w:w="1275"/>
        <w:gridCol w:w="1701"/>
        <w:gridCol w:w="1560"/>
        <w:gridCol w:w="1701"/>
      </w:tblGrid>
      <w:tr w14:paraId="23865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397" w:hRule="atLeast"/>
        </w:trPr>
        <w:tc>
          <w:tcPr>
            <w:tcW w:w="900" w:type="dxa"/>
            <w:noWrap w:val="0"/>
            <w:vAlign w:val="center"/>
          </w:tcPr>
          <w:p w14:paraId="3D000CB0">
            <w:pPr>
              <w:spacing w:before="93"/>
              <w:jc w:val="center"/>
              <w:rPr>
                <w:bCs/>
              </w:rPr>
            </w:pPr>
          </w:p>
        </w:tc>
        <w:tc>
          <w:tcPr>
            <w:tcW w:w="2361" w:type="dxa"/>
            <w:noWrap w:val="0"/>
            <w:tcMar>
              <w:left w:w="28" w:type="dxa"/>
              <w:right w:w="28" w:type="dxa"/>
            </w:tcMar>
            <w:vAlign w:val="center"/>
          </w:tcPr>
          <w:p w14:paraId="61EC1DAA">
            <w:pPr>
              <w:spacing w:before="93"/>
              <w:ind w:right="-27" w:rightChars="-13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授课名称</w:t>
            </w:r>
          </w:p>
        </w:tc>
        <w:tc>
          <w:tcPr>
            <w:tcW w:w="1275" w:type="dxa"/>
            <w:noWrap w:val="0"/>
            <w:tcMar>
              <w:left w:w="28" w:type="dxa"/>
              <w:right w:w="28" w:type="dxa"/>
            </w:tcMar>
            <w:vAlign w:val="center"/>
          </w:tcPr>
          <w:p w14:paraId="1A2387C4">
            <w:pPr>
              <w:spacing w:before="93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课程性质</w:t>
            </w:r>
          </w:p>
        </w:tc>
        <w:tc>
          <w:tcPr>
            <w:tcW w:w="1701" w:type="dxa"/>
            <w:noWrap w:val="0"/>
            <w:tcMar>
              <w:left w:w="28" w:type="dxa"/>
              <w:right w:w="28" w:type="dxa"/>
            </w:tcMar>
            <w:vAlign w:val="center"/>
          </w:tcPr>
          <w:p w14:paraId="008056F6">
            <w:pPr>
              <w:spacing w:before="93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总学时数</w:t>
            </w:r>
          </w:p>
        </w:tc>
        <w:tc>
          <w:tcPr>
            <w:tcW w:w="1560" w:type="dxa"/>
            <w:noWrap w:val="0"/>
            <w:tcMar>
              <w:left w:w="28" w:type="dxa"/>
              <w:right w:w="28" w:type="dxa"/>
            </w:tcMar>
            <w:vAlign w:val="center"/>
          </w:tcPr>
          <w:p w14:paraId="7E57BD13">
            <w:pPr>
              <w:spacing w:before="93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授课起止时间</w:t>
            </w:r>
          </w:p>
        </w:tc>
        <w:tc>
          <w:tcPr>
            <w:tcW w:w="1701" w:type="dxa"/>
            <w:noWrap w:val="0"/>
            <w:tcMar>
              <w:left w:w="28" w:type="dxa"/>
              <w:right w:w="28" w:type="dxa"/>
            </w:tcMar>
            <w:vAlign w:val="center"/>
          </w:tcPr>
          <w:p w14:paraId="0883B75F">
            <w:pPr>
              <w:spacing w:before="93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教学考核成绩</w:t>
            </w:r>
          </w:p>
        </w:tc>
      </w:tr>
      <w:tr w14:paraId="3CFB6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56" w:hRule="atLeast"/>
        </w:trPr>
        <w:tc>
          <w:tcPr>
            <w:tcW w:w="900" w:type="dxa"/>
            <w:vMerge w:val="restart"/>
            <w:noWrap w:val="0"/>
            <w:vAlign w:val="center"/>
          </w:tcPr>
          <w:p w14:paraId="1C8F2311">
            <w:pPr>
              <w:spacing w:before="93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教</w:t>
            </w:r>
          </w:p>
          <w:p w14:paraId="379E5B4F">
            <w:pPr>
              <w:spacing w:before="93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学</w:t>
            </w:r>
          </w:p>
          <w:p w14:paraId="6AAB288B">
            <w:pPr>
              <w:spacing w:before="93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工</w:t>
            </w:r>
          </w:p>
          <w:p w14:paraId="5AD1FCEF">
            <w:pPr>
              <w:spacing w:before="93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作</w:t>
            </w:r>
          </w:p>
          <w:p w14:paraId="4DC52C0C">
            <w:pPr>
              <w:spacing w:before="93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情</w:t>
            </w:r>
          </w:p>
          <w:p w14:paraId="715A4D28">
            <w:pPr>
              <w:spacing w:before="93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况</w:t>
            </w:r>
          </w:p>
          <w:p w14:paraId="3568F417">
            <w:pPr>
              <w:spacing w:before="93"/>
              <w:jc w:val="center"/>
              <w:rPr>
                <w:bCs/>
              </w:rPr>
            </w:pPr>
          </w:p>
        </w:tc>
        <w:tc>
          <w:tcPr>
            <w:tcW w:w="2361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0496EE5">
            <w:pPr>
              <w:spacing w:before="93"/>
              <w:jc w:val="center"/>
              <w:rPr>
                <w:rFonts w:hint="default" w:ascii="楷体_GB2312" w:eastAsia="楷体_GB2312"/>
                <w:bCs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Cs w:val="24"/>
                <w:lang w:val="en-US" w:eastAsia="zh-CN"/>
              </w:rPr>
              <w:t>智库理论与实践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348E399">
            <w:pPr>
              <w:spacing w:before="93"/>
              <w:jc w:val="center"/>
              <w:rPr>
                <w:rFonts w:hint="eastAsia" w:ascii="楷体_GB2312" w:eastAsia="楷体_GB2312"/>
                <w:bCs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Cs w:val="24"/>
                <w:lang w:val="en-US" w:eastAsia="zh-CN"/>
              </w:rPr>
              <w:t>专业课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54FCC23">
            <w:pPr>
              <w:spacing w:before="93"/>
              <w:jc w:val="center"/>
              <w:rPr>
                <w:rFonts w:hint="default" w:ascii="楷体_GB2312" w:eastAsia="楷体_GB2312"/>
                <w:bCs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Cs w:val="24"/>
                <w:lang w:val="en-US" w:eastAsia="zh-CN"/>
              </w:rPr>
              <w:t>16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4AACCE9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szCs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Cs w:val="24"/>
                <w:lang w:val="en-US" w:eastAsia="zh-CN"/>
              </w:rPr>
              <w:t>2025-2026学年第二学期</w:t>
            </w:r>
          </w:p>
        </w:tc>
        <w:tc>
          <w:tcPr>
            <w:tcW w:w="1701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2B3BE061">
            <w:pPr>
              <w:spacing w:before="93"/>
              <w:jc w:val="center"/>
              <w:rPr>
                <w:rFonts w:hint="eastAsia" w:ascii="楷体_GB2312" w:eastAsia="楷体_GB2312"/>
                <w:bCs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Cs w:val="24"/>
                <w:lang w:val="en-US" w:eastAsia="zh-CN"/>
              </w:rPr>
              <w:t>新进首年未参加考核</w:t>
            </w:r>
          </w:p>
        </w:tc>
      </w:tr>
      <w:tr w14:paraId="67B4F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90" w:hRule="atLeast"/>
        </w:trPr>
        <w:tc>
          <w:tcPr>
            <w:tcW w:w="900" w:type="dxa"/>
            <w:vMerge w:val="continue"/>
            <w:noWrap w:val="0"/>
            <w:vAlign w:val="center"/>
          </w:tcPr>
          <w:p w14:paraId="35E2BD35">
            <w:pPr>
              <w:spacing w:before="93"/>
              <w:jc w:val="center"/>
              <w:rPr>
                <w:bCs/>
              </w:rPr>
            </w:pPr>
          </w:p>
        </w:tc>
        <w:tc>
          <w:tcPr>
            <w:tcW w:w="2361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AB6E032">
            <w:pPr>
              <w:spacing w:before="93"/>
              <w:jc w:val="center"/>
              <w:rPr>
                <w:rFonts w:hint="default" w:ascii="楷体_GB2312" w:eastAsia="楷体_GB2312"/>
                <w:bCs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Cs w:val="24"/>
                <w:lang w:val="en-US" w:eastAsia="zh-CN"/>
              </w:rPr>
              <w:t>中非人文交流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00940B2">
            <w:pPr>
              <w:spacing w:before="93"/>
              <w:jc w:val="center"/>
              <w:rPr>
                <w:rFonts w:hint="eastAsia" w:ascii="楷体_GB2312" w:eastAsia="楷体_GB2312"/>
                <w:bCs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Cs w:val="24"/>
                <w:lang w:val="en-US" w:eastAsia="zh-CN"/>
              </w:rPr>
              <w:t>专业课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1E7CB96">
            <w:pPr>
              <w:spacing w:before="93"/>
              <w:jc w:val="center"/>
              <w:rPr>
                <w:rFonts w:hint="default" w:ascii="楷体_GB2312" w:eastAsia="楷体_GB2312"/>
                <w:bCs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Cs w:val="24"/>
                <w:lang w:val="en-US" w:eastAsia="zh-CN"/>
              </w:rPr>
              <w:t>16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497133F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szCs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Cs w:val="24"/>
                <w:lang w:val="en-US" w:eastAsia="zh-CN"/>
              </w:rPr>
              <w:t>2026-2027学年第一学期</w:t>
            </w:r>
          </w:p>
        </w:tc>
        <w:tc>
          <w:tcPr>
            <w:tcW w:w="1701" w:type="dxa"/>
            <w:vMerge w:val="continue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08C26198">
            <w:pPr>
              <w:spacing w:before="93"/>
              <w:jc w:val="center"/>
              <w:rPr>
                <w:rFonts w:ascii="楷体_GB2312" w:eastAsia="楷体_GB2312"/>
                <w:bCs/>
                <w:szCs w:val="24"/>
              </w:rPr>
            </w:pPr>
          </w:p>
        </w:tc>
      </w:tr>
      <w:tr w14:paraId="2414D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16" w:hRule="atLeast"/>
        </w:trPr>
        <w:tc>
          <w:tcPr>
            <w:tcW w:w="900" w:type="dxa"/>
            <w:vMerge w:val="continue"/>
            <w:noWrap w:val="0"/>
            <w:vAlign w:val="center"/>
          </w:tcPr>
          <w:p w14:paraId="33DACD5F">
            <w:pPr>
              <w:spacing w:before="93"/>
              <w:jc w:val="center"/>
              <w:rPr>
                <w:bCs/>
              </w:rPr>
            </w:pPr>
          </w:p>
        </w:tc>
        <w:tc>
          <w:tcPr>
            <w:tcW w:w="2361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605DA59A">
            <w:pPr>
              <w:spacing w:before="93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275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4D7EEC1F">
            <w:pPr>
              <w:spacing w:before="93"/>
              <w:jc w:val="center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37006F63">
            <w:pPr>
              <w:spacing w:before="93"/>
              <w:ind w:firstLine="315" w:firstLineChars="150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560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4FECC7A8">
            <w:pPr>
              <w:spacing w:before="93"/>
              <w:jc w:val="center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701" w:type="dxa"/>
            <w:vMerge w:val="restart"/>
            <w:noWrap w:val="0"/>
            <w:tcMar>
              <w:left w:w="28" w:type="dxa"/>
              <w:right w:w="28" w:type="dxa"/>
            </w:tcMar>
            <w:vAlign w:val="top"/>
          </w:tcPr>
          <w:p w14:paraId="1D0B90C3">
            <w:pPr>
              <w:spacing w:before="93"/>
              <w:jc w:val="center"/>
              <w:rPr>
                <w:rFonts w:ascii="楷体_GB2312" w:eastAsia="楷体_GB2312"/>
                <w:bCs/>
                <w:szCs w:val="24"/>
              </w:rPr>
            </w:pPr>
          </w:p>
        </w:tc>
      </w:tr>
      <w:tr w14:paraId="51340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40" w:hRule="atLeast"/>
        </w:trPr>
        <w:tc>
          <w:tcPr>
            <w:tcW w:w="900" w:type="dxa"/>
            <w:vMerge w:val="continue"/>
            <w:noWrap w:val="0"/>
            <w:vAlign w:val="center"/>
          </w:tcPr>
          <w:p w14:paraId="043B5C03">
            <w:pPr>
              <w:spacing w:before="93"/>
              <w:jc w:val="center"/>
              <w:rPr>
                <w:bCs/>
              </w:rPr>
            </w:pPr>
          </w:p>
        </w:tc>
        <w:tc>
          <w:tcPr>
            <w:tcW w:w="2361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62760C59">
            <w:pPr>
              <w:spacing w:before="93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275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338026AF">
            <w:pPr>
              <w:spacing w:before="93"/>
              <w:jc w:val="center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790FE9F0">
            <w:pPr>
              <w:spacing w:before="93"/>
              <w:ind w:firstLine="315" w:firstLineChars="150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560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78EDE49B">
            <w:pPr>
              <w:spacing w:before="93"/>
              <w:jc w:val="center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47726C94">
            <w:pPr>
              <w:spacing w:before="93"/>
              <w:jc w:val="center"/>
              <w:rPr>
                <w:rFonts w:ascii="楷体_GB2312" w:eastAsia="楷体_GB2312"/>
                <w:bCs/>
                <w:szCs w:val="24"/>
              </w:rPr>
            </w:pPr>
          </w:p>
        </w:tc>
      </w:tr>
      <w:tr w14:paraId="16DB4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20" w:hRule="atLeast"/>
        </w:trPr>
        <w:tc>
          <w:tcPr>
            <w:tcW w:w="900" w:type="dxa"/>
            <w:vMerge w:val="continue"/>
            <w:noWrap w:val="0"/>
            <w:vAlign w:val="center"/>
          </w:tcPr>
          <w:p w14:paraId="670BDA87">
            <w:pPr>
              <w:spacing w:before="93"/>
              <w:jc w:val="center"/>
              <w:rPr>
                <w:bCs/>
              </w:rPr>
            </w:pPr>
          </w:p>
        </w:tc>
        <w:tc>
          <w:tcPr>
            <w:tcW w:w="2361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3F841348">
            <w:pPr>
              <w:spacing w:before="93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275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64AAEFBA">
            <w:pPr>
              <w:spacing w:before="93"/>
              <w:jc w:val="center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6C0E2415">
            <w:pPr>
              <w:spacing w:before="93"/>
              <w:ind w:firstLine="315" w:firstLineChars="150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560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71511CF5">
            <w:pPr>
              <w:spacing w:before="93"/>
              <w:jc w:val="center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701" w:type="dxa"/>
            <w:vMerge w:val="restart"/>
            <w:noWrap w:val="0"/>
            <w:tcMar>
              <w:left w:w="28" w:type="dxa"/>
              <w:right w:w="28" w:type="dxa"/>
            </w:tcMar>
            <w:vAlign w:val="top"/>
          </w:tcPr>
          <w:p w14:paraId="713D089B">
            <w:pPr>
              <w:spacing w:before="93"/>
              <w:jc w:val="center"/>
              <w:rPr>
                <w:rFonts w:ascii="楷体_GB2312" w:eastAsia="楷体_GB2312"/>
                <w:bCs/>
                <w:szCs w:val="24"/>
              </w:rPr>
            </w:pPr>
          </w:p>
        </w:tc>
      </w:tr>
      <w:tr w14:paraId="324D4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64" w:hRule="atLeast"/>
        </w:trPr>
        <w:tc>
          <w:tcPr>
            <w:tcW w:w="900" w:type="dxa"/>
            <w:vMerge w:val="continue"/>
            <w:noWrap w:val="0"/>
            <w:vAlign w:val="center"/>
          </w:tcPr>
          <w:p w14:paraId="2E29F936">
            <w:pPr>
              <w:spacing w:before="93"/>
              <w:jc w:val="center"/>
              <w:rPr>
                <w:bCs/>
              </w:rPr>
            </w:pPr>
          </w:p>
        </w:tc>
        <w:tc>
          <w:tcPr>
            <w:tcW w:w="2361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6F07393E">
            <w:pPr>
              <w:spacing w:before="93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275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3142BCD2">
            <w:pPr>
              <w:spacing w:before="93"/>
              <w:jc w:val="center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0447D458">
            <w:pPr>
              <w:spacing w:before="93"/>
              <w:ind w:firstLine="315" w:firstLineChars="150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560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101394C6">
            <w:pPr>
              <w:spacing w:before="93"/>
              <w:jc w:val="center"/>
              <w:rPr>
                <w:rFonts w:ascii="楷体_GB2312" w:eastAsia="楷体_GB2312"/>
                <w:bCs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21AB2275">
            <w:pPr>
              <w:spacing w:before="93"/>
              <w:jc w:val="center"/>
              <w:rPr>
                <w:rFonts w:ascii="楷体_GB2312" w:eastAsia="楷体_GB2312"/>
                <w:bCs/>
                <w:szCs w:val="24"/>
              </w:rPr>
            </w:pPr>
          </w:p>
        </w:tc>
      </w:tr>
      <w:tr w14:paraId="4B767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833" w:hRule="atLeast"/>
        </w:trPr>
        <w:tc>
          <w:tcPr>
            <w:tcW w:w="900" w:type="dxa"/>
            <w:tcBorders>
              <w:bottom w:val="single" w:color="auto" w:sz="4" w:space="0"/>
            </w:tcBorders>
            <w:noWrap w:val="0"/>
            <w:vAlign w:val="center"/>
          </w:tcPr>
          <w:p w14:paraId="62BC2855">
            <w:pPr>
              <w:spacing w:before="93"/>
              <w:jc w:val="center"/>
              <w:rPr>
                <w:bCs/>
                <w:spacing w:val="2"/>
              </w:rPr>
            </w:pPr>
            <w:r>
              <w:rPr>
                <w:rFonts w:hint="eastAsia"/>
                <w:bCs/>
                <w:spacing w:val="2"/>
              </w:rPr>
              <w:t>指导研究生及进修教师情况</w:t>
            </w:r>
          </w:p>
        </w:tc>
        <w:tc>
          <w:tcPr>
            <w:tcW w:w="8598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101A9E16">
            <w:pPr>
              <w:spacing w:line="360" w:lineRule="exact"/>
              <w:rPr>
                <w:bCs/>
              </w:rPr>
            </w:pPr>
          </w:p>
          <w:p w14:paraId="4DAF0D57">
            <w:pPr>
              <w:spacing w:line="360" w:lineRule="exact"/>
              <w:rPr>
                <w:rFonts w:hint="eastAsia" w:eastAsia="宋体"/>
                <w:bCs/>
                <w:lang w:val="en-US" w:eastAsia="zh-CN"/>
              </w:rPr>
            </w:pPr>
            <w:r>
              <w:rPr>
                <w:rFonts w:hint="eastAsia"/>
                <w:bCs/>
                <w:lang w:val="en-US" w:eastAsia="zh-CN"/>
              </w:rPr>
              <w:t>无</w:t>
            </w:r>
          </w:p>
          <w:p w14:paraId="35B6E825">
            <w:pPr>
              <w:spacing w:line="360" w:lineRule="exact"/>
              <w:rPr>
                <w:bCs/>
              </w:rPr>
            </w:pPr>
            <w:bookmarkStart w:id="0" w:name="_GoBack"/>
            <w:bookmarkEnd w:id="0"/>
          </w:p>
          <w:p w14:paraId="31F9189A">
            <w:pPr>
              <w:spacing w:line="360" w:lineRule="exact"/>
              <w:rPr>
                <w:bCs/>
              </w:rPr>
            </w:pPr>
          </w:p>
        </w:tc>
      </w:tr>
    </w:tbl>
    <w:p w14:paraId="1CBC82FD">
      <w:pPr>
        <w:rPr>
          <w:rFonts w:hint="eastAsia" w:eastAsia="楷体_GB2312"/>
          <w:lang w:eastAsia="zh-CN"/>
        </w:rPr>
      </w:pPr>
      <w:r>
        <w:rPr>
          <w:rFonts w:hint="eastAsia" w:ascii="楷体_GB2312" w:eastAsia="楷体_GB2312"/>
          <w:bCs/>
          <w:sz w:val="24"/>
        </w:rPr>
        <w:t>三、科研项目（主持省部级及以上项目，限单项100分</w:t>
      </w:r>
      <w:r>
        <w:rPr>
          <w:rFonts w:hint="eastAsia" w:ascii="楷体_GB2312" w:eastAsia="楷体_GB2312"/>
          <w:bCs/>
          <w:sz w:val="24"/>
          <w:lang w:eastAsia="zh-CN"/>
        </w:rPr>
        <w:t>及</w:t>
      </w:r>
      <w:r>
        <w:rPr>
          <w:rFonts w:hint="eastAsia" w:ascii="楷体_GB2312" w:eastAsia="楷体_GB2312"/>
          <w:bCs/>
          <w:sz w:val="24"/>
        </w:rPr>
        <w:t>以上</w:t>
      </w:r>
      <w:r>
        <w:rPr>
          <w:rFonts w:hint="eastAsia" w:ascii="楷体_GB2312" w:eastAsia="楷体_GB2312"/>
          <w:bCs/>
          <w:sz w:val="24"/>
        </w:rPr>
        <w:t>计分</w:t>
      </w:r>
      <w:r>
        <w:rPr>
          <w:rFonts w:hint="eastAsia" w:ascii="楷体_GB2312" w:eastAsia="楷体_GB2312"/>
          <w:bCs/>
          <w:sz w:val="24"/>
        </w:rPr>
        <w:t>）</w:t>
      </w:r>
      <w:r>
        <w:rPr>
          <w:rFonts w:hint="eastAsia" w:ascii="楷体_GB2312" w:eastAsia="楷体_GB2312"/>
          <w:bCs/>
          <w:sz w:val="24"/>
          <w:lang w:eastAsia="zh-CN"/>
        </w:rPr>
        <w:t>，</w:t>
      </w:r>
      <w:r>
        <w:rPr>
          <w:rFonts w:hint="eastAsia" w:ascii="楷体_GB2312" w:hAnsi="Times New Roman" w:eastAsia="楷体_GB2312" w:cs="Times New Roman"/>
          <w:bCs/>
          <w:sz w:val="24"/>
          <w:lang w:eastAsia="zh-CN"/>
        </w:rPr>
        <w:t>【教学】类项目和【人才】类项目</w:t>
      </w:r>
      <w:r>
        <w:rPr>
          <w:rFonts w:hint="eastAsia" w:ascii="楷体_GB2312" w:hAnsi="Times New Roman" w:eastAsia="楷体_GB2312" w:cs="Times New Roman"/>
          <w:bCs/>
          <w:sz w:val="24"/>
        </w:rPr>
        <w:t>限报1项</w:t>
      </w:r>
      <w:r>
        <w:rPr>
          <w:rFonts w:hint="eastAsia" w:ascii="楷体_GB2312" w:hAnsi="Times New Roman" w:eastAsia="楷体_GB2312" w:cs="Times New Roman"/>
          <w:bCs/>
          <w:sz w:val="24"/>
          <w:lang w:eastAsia="zh-CN"/>
        </w:rPr>
        <w:t>（限单项</w:t>
      </w:r>
      <w:r>
        <w:rPr>
          <w:rFonts w:hint="eastAsia" w:ascii="楷体_GB2312" w:hAnsi="Times New Roman" w:eastAsia="楷体_GB2312" w:cs="Times New Roman"/>
          <w:bCs/>
          <w:sz w:val="24"/>
          <w:lang w:val="en-US" w:eastAsia="zh-CN"/>
        </w:rPr>
        <w:t>200分及以上计入</w:t>
      </w:r>
      <w:r>
        <w:rPr>
          <w:rFonts w:hint="eastAsia" w:ascii="楷体_GB2312" w:hAnsi="Times New Roman" w:eastAsia="楷体_GB2312" w:cs="Times New Roman"/>
          <w:bCs/>
          <w:sz w:val="24"/>
          <w:lang w:eastAsia="zh-CN"/>
        </w:rPr>
        <w:t>）</w:t>
      </w:r>
    </w:p>
    <w:p w14:paraId="699A77F3">
      <w:pPr>
        <w:rPr>
          <w:rFonts w:hint="eastAsia" w:eastAsia="楷体_GB2312"/>
          <w:lang w:eastAsia="zh-CN"/>
        </w:rPr>
      </w:pPr>
    </w:p>
    <w:tbl>
      <w:tblPr>
        <w:tblStyle w:val="10"/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854"/>
        <w:gridCol w:w="1417"/>
        <w:gridCol w:w="2301"/>
        <w:gridCol w:w="671"/>
        <w:gridCol w:w="1235"/>
        <w:gridCol w:w="1180"/>
      </w:tblGrid>
      <w:tr w14:paraId="3B728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40" w:type="dxa"/>
            <w:noWrap w:val="0"/>
            <w:vAlign w:val="center"/>
          </w:tcPr>
          <w:p w14:paraId="17B83719">
            <w:pPr>
              <w:spacing w:before="93"/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序号</w:t>
            </w:r>
          </w:p>
        </w:tc>
        <w:tc>
          <w:tcPr>
            <w:tcW w:w="1854" w:type="dxa"/>
            <w:noWrap w:val="0"/>
            <w:vAlign w:val="center"/>
          </w:tcPr>
          <w:p w14:paraId="06878CF1">
            <w:pPr>
              <w:spacing w:before="93"/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项目名称</w:t>
            </w:r>
          </w:p>
        </w:tc>
        <w:tc>
          <w:tcPr>
            <w:tcW w:w="1417" w:type="dxa"/>
            <w:noWrap w:val="0"/>
            <w:vAlign w:val="center"/>
          </w:tcPr>
          <w:p w14:paraId="15F18123">
            <w:pPr>
              <w:spacing w:before="93"/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项目来源</w:t>
            </w:r>
          </w:p>
        </w:tc>
        <w:tc>
          <w:tcPr>
            <w:tcW w:w="2301" w:type="dxa"/>
            <w:noWrap w:val="0"/>
            <w:vAlign w:val="center"/>
          </w:tcPr>
          <w:p w14:paraId="5F9D70C6">
            <w:pPr>
              <w:spacing w:before="93"/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  <w:lang w:eastAsia="zh-CN"/>
              </w:rPr>
              <w:t>项目批准时间</w:t>
            </w:r>
            <w:r>
              <w:rPr>
                <w:rFonts w:hint="eastAsia" w:ascii="宋体"/>
                <w:bCs/>
                <w:lang w:val="en-US" w:eastAsia="zh-CN"/>
              </w:rPr>
              <w:t>/</w:t>
            </w:r>
            <w:r>
              <w:rPr>
                <w:rFonts w:hint="eastAsia" w:ascii="宋体"/>
                <w:bCs/>
              </w:rPr>
              <w:t>起止时间</w:t>
            </w:r>
          </w:p>
        </w:tc>
        <w:tc>
          <w:tcPr>
            <w:tcW w:w="671" w:type="dxa"/>
            <w:noWrap w:val="0"/>
            <w:vAlign w:val="center"/>
          </w:tcPr>
          <w:p w14:paraId="6C99920F">
            <w:pPr>
              <w:spacing w:before="93"/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排  名</w:t>
            </w:r>
          </w:p>
        </w:tc>
        <w:tc>
          <w:tcPr>
            <w:tcW w:w="1235" w:type="dxa"/>
            <w:noWrap w:val="0"/>
            <w:vAlign w:val="center"/>
          </w:tcPr>
          <w:p w14:paraId="43B6C7B5">
            <w:pPr>
              <w:spacing w:before="93"/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金  额   （万元）</w:t>
            </w:r>
          </w:p>
        </w:tc>
        <w:tc>
          <w:tcPr>
            <w:tcW w:w="1180" w:type="dxa"/>
            <w:noWrap w:val="0"/>
            <w:vAlign w:val="center"/>
          </w:tcPr>
          <w:p w14:paraId="3A5F98EB">
            <w:pPr>
              <w:spacing w:before="93"/>
              <w:jc w:val="center"/>
              <w:rPr>
                <w:rFonts w:hint="eastAsia" w:ascii="宋体"/>
                <w:bCs/>
              </w:rPr>
            </w:pPr>
            <w:r>
              <w:rPr>
                <w:rFonts w:hint="eastAsia" w:ascii="宋体"/>
                <w:bCs/>
              </w:rPr>
              <w:t>计分</w:t>
            </w:r>
          </w:p>
        </w:tc>
      </w:tr>
      <w:tr w14:paraId="3EAA2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40" w:type="dxa"/>
            <w:noWrap w:val="0"/>
            <w:vAlign w:val="center"/>
          </w:tcPr>
          <w:p w14:paraId="1D5BB1DE">
            <w:pPr>
              <w:spacing w:before="93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1</w:t>
            </w:r>
          </w:p>
        </w:tc>
        <w:tc>
          <w:tcPr>
            <w:tcW w:w="1854" w:type="dxa"/>
            <w:noWrap w:val="0"/>
            <w:vAlign w:val="center"/>
          </w:tcPr>
          <w:p w14:paraId="054E456E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美式“洗脑机”为何不灵了</w:t>
            </w:r>
          </w:p>
        </w:tc>
        <w:tc>
          <w:tcPr>
            <w:tcW w:w="1417" w:type="dxa"/>
            <w:noWrap w:val="0"/>
            <w:vAlign w:val="center"/>
          </w:tcPr>
          <w:p w14:paraId="6E43ABD8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浙江省哲学社会科学规划课题</w:t>
            </w:r>
          </w:p>
        </w:tc>
        <w:tc>
          <w:tcPr>
            <w:tcW w:w="2301" w:type="dxa"/>
            <w:noWrap w:val="0"/>
            <w:vAlign w:val="center"/>
          </w:tcPr>
          <w:p w14:paraId="20679AEC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2026.5/2026.6-2026.6</w:t>
            </w:r>
          </w:p>
        </w:tc>
        <w:tc>
          <w:tcPr>
            <w:tcW w:w="671" w:type="dxa"/>
            <w:noWrap w:val="0"/>
            <w:vAlign w:val="center"/>
          </w:tcPr>
          <w:p w14:paraId="678FB1AD">
            <w:pPr>
              <w:spacing w:before="93"/>
              <w:jc w:val="center"/>
              <w:rPr>
                <w:rFonts w:hint="eastAsia" w:ascii="宋体" w:eastAsia="宋体"/>
                <w:bCs/>
                <w:lang w:val="en-US" w:eastAsia="zh-CN"/>
              </w:rPr>
            </w:pPr>
            <w:r>
              <w:rPr>
                <w:rFonts w:hint="eastAsia" w:ascii="宋体"/>
                <w:bCs/>
                <w:lang w:val="en-US" w:eastAsia="zh-CN"/>
              </w:rPr>
              <w:t>1</w:t>
            </w:r>
          </w:p>
        </w:tc>
        <w:tc>
          <w:tcPr>
            <w:tcW w:w="1235" w:type="dxa"/>
            <w:noWrap w:val="0"/>
            <w:vAlign w:val="center"/>
          </w:tcPr>
          <w:p w14:paraId="5522DD62">
            <w:pPr>
              <w:spacing w:before="93"/>
              <w:jc w:val="center"/>
              <w:rPr>
                <w:rFonts w:hint="eastAsia" w:ascii="宋体" w:eastAsia="宋体"/>
                <w:bCs/>
                <w:lang w:val="en-US" w:eastAsia="zh-CN"/>
              </w:rPr>
            </w:pPr>
            <w:r>
              <w:rPr>
                <w:rFonts w:hint="eastAsia" w:ascii="宋体"/>
                <w:bCs/>
                <w:lang w:val="en-US" w:eastAsia="zh-CN"/>
              </w:rPr>
              <w:t>2</w:t>
            </w:r>
          </w:p>
        </w:tc>
        <w:tc>
          <w:tcPr>
            <w:tcW w:w="1180" w:type="dxa"/>
            <w:noWrap w:val="0"/>
            <w:vAlign w:val="center"/>
          </w:tcPr>
          <w:p w14:paraId="236B464D">
            <w:pPr>
              <w:spacing w:before="93"/>
              <w:jc w:val="center"/>
              <w:rPr>
                <w:rFonts w:hint="default" w:ascii="宋体" w:hAnsi="Times New Roman" w:eastAsia="宋体" w:cs="Times New Roman"/>
                <w:bCs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lang w:val="en-US" w:eastAsia="zh-CN"/>
              </w:rPr>
              <w:t>200</w:t>
            </w:r>
          </w:p>
        </w:tc>
      </w:tr>
      <w:tr w14:paraId="71E7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40" w:type="dxa"/>
            <w:noWrap w:val="0"/>
            <w:vAlign w:val="center"/>
          </w:tcPr>
          <w:p w14:paraId="1E75D4E3">
            <w:pPr>
              <w:spacing w:before="93"/>
              <w:jc w:val="center"/>
              <w:rPr>
                <w:rFonts w:hint="eastAsia" w:ascii="宋体" w:eastAsia="宋体"/>
                <w:bCs/>
                <w:lang w:val="en-US" w:eastAsia="zh-CN"/>
              </w:rPr>
            </w:pPr>
            <w:r>
              <w:rPr>
                <w:rFonts w:hint="eastAsia" w:ascii="宋体"/>
                <w:bCs/>
                <w:lang w:val="en-US" w:eastAsia="zh-CN"/>
              </w:rPr>
              <w:t>2</w:t>
            </w:r>
          </w:p>
        </w:tc>
        <w:tc>
          <w:tcPr>
            <w:tcW w:w="1854" w:type="dxa"/>
            <w:noWrap w:val="0"/>
            <w:vAlign w:val="center"/>
          </w:tcPr>
          <w:p w14:paraId="276C7CC7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 xml:space="preserve"> 对非零关税助力全球南方共逐现代化</w:t>
            </w:r>
          </w:p>
        </w:tc>
        <w:tc>
          <w:tcPr>
            <w:tcW w:w="1417" w:type="dxa"/>
            <w:noWrap w:val="0"/>
            <w:vAlign w:val="center"/>
          </w:tcPr>
          <w:p w14:paraId="599EACB3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浙江省哲学社会科学规划课题</w:t>
            </w:r>
          </w:p>
        </w:tc>
        <w:tc>
          <w:tcPr>
            <w:tcW w:w="2301" w:type="dxa"/>
            <w:noWrap w:val="0"/>
            <w:vAlign w:val="center"/>
          </w:tcPr>
          <w:p w14:paraId="0870C408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2026.6/2026.6-2026.6</w:t>
            </w:r>
          </w:p>
        </w:tc>
        <w:tc>
          <w:tcPr>
            <w:tcW w:w="671" w:type="dxa"/>
            <w:noWrap w:val="0"/>
            <w:vAlign w:val="center"/>
          </w:tcPr>
          <w:p w14:paraId="66034715">
            <w:pPr>
              <w:spacing w:before="93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/>
                <w:bCs/>
                <w:lang w:val="en-US" w:eastAsia="zh-CN"/>
              </w:rPr>
              <w:t>1/3</w:t>
            </w:r>
          </w:p>
        </w:tc>
        <w:tc>
          <w:tcPr>
            <w:tcW w:w="1235" w:type="dxa"/>
            <w:noWrap w:val="0"/>
            <w:vAlign w:val="center"/>
          </w:tcPr>
          <w:p w14:paraId="3B2FE323">
            <w:pPr>
              <w:spacing w:before="93"/>
              <w:jc w:val="center"/>
              <w:rPr>
                <w:rFonts w:hint="eastAsia" w:ascii="宋体" w:eastAsia="宋体"/>
                <w:bCs/>
                <w:lang w:val="en-US" w:eastAsia="zh-CN"/>
              </w:rPr>
            </w:pPr>
            <w:r>
              <w:rPr>
                <w:rFonts w:hint="eastAsia" w:ascii="宋体"/>
                <w:bCs/>
                <w:lang w:val="en-US" w:eastAsia="zh-CN"/>
              </w:rPr>
              <w:t>2</w:t>
            </w:r>
          </w:p>
        </w:tc>
        <w:tc>
          <w:tcPr>
            <w:tcW w:w="1180" w:type="dxa"/>
            <w:noWrap w:val="0"/>
            <w:vAlign w:val="center"/>
          </w:tcPr>
          <w:p w14:paraId="74EC5931">
            <w:pPr>
              <w:spacing w:before="93"/>
              <w:jc w:val="center"/>
              <w:rPr>
                <w:rFonts w:hint="default" w:ascii="宋体" w:hAnsi="Times New Roman" w:eastAsia="宋体" w:cs="Times New Roman"/>
                <w:bCs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lang w:val="en-US" w:eastAsia="zh-CN"/>
              </w:rPr>
              <w:t>200</w:t>
            </w:r>
          </w:p>
        </w:tc>
      </w:tr>
      <w:tr w14:paraId="3F3F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40" w:type="dxa"/>
            <w:noWrap w:val="0"/>
            <w:vAlign w:val="center"/>
          </w:tcPr>
          <w:p w14:paraId="3467D340">
            <w:pPr>
              <w:spacing w:before="93"/>
              <w:jc w:val="center"/>
              <w:rPr>
                <w:rFonts w:hint="eastAsia" w:ascii="宋体" w:eastAsia="宋体"/>
                <w:bCs/>
                <w:lang w:val="en-US" w:eastAsia="zh-CN"/>
              </w:rPr>
            </w:pPr>
            <w:r>
              <w:rPr>
                <w:rFonts w:hint="eastAsia" w:ascii="宋体"/>
                <w:bCs/>
                <w:lang w:val="en-US" w:eastAsia="zh-CN"/>
              </w:rPr>
              <w:t>3</w:t>
            </w:r>
          </w:p>
        </w:tc>
        <w:tc>
          <w:tcPr>
            <w:tcW w:w="1854" w:type="dxa"/>
            <w:noWrap w:val="0"/>
            <w:vAlign w:val="center"/>
          </w:tcPr>
          <w:p w14:paraId="1125FA07">
            <w:pPr>
              <w:spacing w:before="93"/>
              <w:jc w:val="center"/>
              <w:rPr>
                <w:rFonts w:ascii="宋体"/>
                <w:bCs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非洲区域国别发展丛书·马达加斯加</w:t>
            </w:r>
          </w:p>
        </w:tc>
        <w:tc>
          <w:tcPr>
            <w:tcW w:w="1417" w:type="dxa"/>
            <w:noWrap w:val="0"/>
            <w:vAlign w:val="center"/>
          </w:tcPr>
          <w:p w14:paraId="6312CB75">
            <w:pPr>
              <w:spacing w:before="93"/>
              <w:jc w:val="center"/>
              <w:rPr>
                <w:rFonts w:hint="default" w:ascii="宋体"/>
                <w:bCs/>
                <w:lang w:val="en-US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中共金华市金东区委宣传部委托横向课题</w:t>
            </w:r>
          </w:p>
        </w:tc>
        <w:tc>
          <w:tcPr>
            <w:tcW w:w="2301" w:type="dxa"/>
            <w:noWrap w:val="0"/>
            <w:vAlign w:val="center"/>
          </w:tcPr>
          <w:p w14:paraId="4E6F1E0C">
            <w:pPr>
              <w:spacing w:before="93"/>
              <w:jc w:val="center"/>
              <w:rPr>
                <w:rFonts w:hint="default" w:ascii="宋体"/>
                <w:bCs/>
                <w:lang w:val="en-US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2026.6/2026.6-2029.6</w:t>
            </w:r>
          </w:p>
        </w:tc>
        <w:tc>
          <w:tcPr>
            <w:tcW w:w="671" w:type="dxa"/>
            <w:noWrap w:val="0"/>
            <w:vAlign w:val="center"/>
          </w:tcPr>
          <w:p w14:paraId="76E914B0">
            <w:pPr>
              <w:spacing w:before="93"/>
              <w:jc w:val="center"/>
              <w:rPr>
                <w:rFonts w:hint="eastAsia" w:ascii="宋体" w:eastAsia="宋体"/>
                <w:bCs/>
                <w:lang w:val="en-US" w:eastAsia="zh-CN"/>
              </w:rPr>
            </w:pPr>
            <w:r>
              <w:rPr>
                <w:rFonts w:hint="eastAsia" w:ascii="宋体"/>
                <w:bCs/>
                <w:lang w:val="en-US" w:eastAsia="zh-CN"/>
              </w:rPr>
              <w:t>1</w:t>
            </w:r>
          </w:p>
        </w:tc>
        <w:tc>
          <w:tcPr>
            <w:tcW w:w="1235" w:type="dxa"/>
            <w:noWrap w:val="0"/>
            <w:vAlign w:val="center"/>
          </w:tcPr>
          <w:p w14:paraId="09F80739">
            <w:pPr>
              <w:spacing w:before="93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/>
                <w:bCs/>
                <w:lang w:val="en-US" w:eastAsia="zh-CN"/>
              </w:rPr>
              <w:t>30</w:t>
            </w:r>
          </w:p>
        </w:tc>
        <w:tc>
          <w:tcPr>
            <w:tcW w:w="1180" w:type="dxa"/>
            <w:noWrap w:val="0"/>
            <w:vAlign w:val="center"/>
          </w:tcPr>
          <w:p w14:paraId="2A67FA9E">
            <w:pPr>
              <w:spacing w:before="93"/>
              <w:jc w:val="center"/>
              <w:rPr>
                <w:rFonts w:hint="default" w:ascii="宋体" w:hAnsi="Times New Roman" w:eastAsia="宋体" w:cs="Times New Roman"/>
                <w:bCs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lang w:val="en-US" w:eastAsia="zh-CN"/>
              </w:rPr>
              <w:t>180</w:t>
            </w:r>
          </w:p>
        </w:tc>
      </w:tr>
      <w:tr w14:paraId="21579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40" w:type="dxa"/>
            <w:noWrap w:val="0"/>
            <w:vAlign w:val="center"/>
          </w:tcPr>
          <w:p w14:paraId="1EEC9EC5">
            <w:pPr>
              <w:spacing w:before="93"/>
              <w:jc w:val="center"/>
              <w:rPr>
                <w:rFonts w:hint="eastAsia" w:ascii="宋体"/>
                <w:bCs/>
                <w:lang w:val="en-US" w:eastAsia="zh-CN"/>
              </w:rPr>
            </w:pPr>
          </w:p>
        </w:tc>
        <w:tc>
          <w:tcPr>
            <w:tcW w:w="1854" w:type="dxa"/>
            <w:noWrap w:val="0"/>
            <w:vAlign w:val="center"/>
          </w:tcPr>
          <w:p w14:paraId="65D2468D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3379337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2301" w:type="dxa"/>
            <w:noWrap w:val="0"/>
            <w:vAlign w:val="center"/>
          </w:tcPr>
          <w:p w14:paraId="3B2B0FAB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671" w:type="dxa"/>
            <w:noWrap w:val="0"/>
            <w:vAlign w:val="center"/>
          </w:tcPr>
          <w:p w14:paraId="39C93FF9">
            <w:pPr>
              <w:spacing w:before="93"/>
              <w:jc w:val="center"/>
              <w:rPr>
                <w:rFonts w:hint="eastAsia" w:ascii="宋体"/>
                <w:bCs/>
                <w:lang w:val="en-US" w:eastAsia="zh-CN"/>
              </w:rPr>
            </w:pPr>
          </w:p>
        </w:tc>
        <w:tc>
          <w:tcPr>
            <w:tcW w:w="1235" w:type="dxa"/>
            <w:noWrap w:val="0"/>
            <w:vAlign w:val="center"/>
          </w:tcPr>
          <w:p w14:paraId="4707882C">
            <w:pPr>
              <w:spacing w:before="93"/>
              <w:jc w:val="center"/>
              <w:rPr>
                <w:rFonts w:hint="eastAsia" w:ascii="宋体"/>
                <w:bCs/>
                <w:lang w:val="en-US" w:eastAsia="zh-CN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183E0AC1">
            <w:pPr>
              <w:spacing w:before="93"/>
              <w:jc w:val="center"/>
              <w:rPr>
                <w:rFonts w:hint="eastAsia" w:ascii="宋体" w:hAnsi="Times New Roman" w:eastAsia="宋体" w:cs="Times New Roman"/>
                <w:bCs/>
                <w:lang w:val="en-US" w:eastAsia="zh-CN"/>
              </w:rPr>
            </w:pPr>
          </w:p>
        </w:tc>
      </w:tr>
    </w:tbl>
    <w:p w14:paraId="2FF50674">
      <w:pPr>
        <w:spacing w:line="360" w:lineRule="auto"/>
        <w:rPr>
          <w:rFonts w:ascii="楷体_GB2312" w:eastAsia="楷体_GB2312"/>
          <w:bCs/>
          <w:sz w:val="24"/>
        </w:rPr>
      </w:pPr>
      <w:r>
        <w:rPr>
          <w:rFonts w:hint="eastAsia" w:ascii="楷体_GB2312" w:eastAsia="楷体_GB2312"/>
          <w:bCs/>
          <w:sz w:val="24"/>
        </w:rPr>
        <w:t xml:space="preserve"> 四、论文、论著、教材（</w:t>
      </w:r>
      <w:r>
        <w:rPr>
          <w:rFonts w:hint="eastAsia" w:ascii="楷体_GB2312" w:eastAsia="楷体_GB2312"/>
          <w:bCs/>
          <w:sz w:val="24"/>
        </w:rPr>
        <w:t>限单项100分</w:t>
      </w:r>
      <w:r>
        <w:rPr>
          <w:rFonts w:hint="eastAsia" w:ascii="楷体_GB2312" w:eastAsia="楷体_GB2312"/>
          <w:bCs/>
          <w:sz w:val="24"/>
          <w:lang w:eastAsia="zh-CN"/>
        </w:rPr>
        <w:t>及</w:t>
      </w:r>
      <w:r>
        <w:rPr>
          <w:rFonts w:hint="eastAsia" w:ascii="楷体_GB2312" w:eastAsia="楷体_GB2312"/>
          <w:bCs/>
          <w:sz w:val="24"/>
        </w:rPr>
        <w:t>以上计分</w:t>
      </w:r>
      <w:r>
        <w:rPr>
          <w:rFonts w:hint="eastAsia" w:ascii="楷体_GB2312" w:eastAsia="楷体_GB2312"/>
          <w:bCs/>
          <w:sz w:val="24"/>
        </w:rPr>
        <w:t>）</w:t>
      </w:r>
    </w:p>
    <w:tbl>
      <w:tblPr>
        <w:tblStyle w:val="10"/>
        <w:tblW w:w="9498" w:type="dxa"/>
        <w:tblInd w:w="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78"/>
        <w:gridCol w:w="1491"/>
        <w:gridCol w:w="993"/>
        <w:gridCol w:w="1134"/>
        <w:gridCol w:w="1275"/>
        <w:gridCol w:w="1560"/>
      </w:tblGrid>
      <w:tr w14:paraId="77E6A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97" w:hRule="atLeast"/>
        </w:trPr>
        <w:tc>
          <w:tcPr>
            <w:tcW w:w="567" w:type="dxa"/>
            <w:noWrap w:val="0"/>
            <w:tcMar>
              <w:left w:w="28" w:type="dxa"/>
              <w:right w:w="28" w:type="dxa"/>
            </w:tcMar>
            <w:vAlign w:val="center"/>
          </w:tcPr>
          <w:p w14:paraId="341B110A">
            <w:pPr>
              <w:spacing w:before="93"/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序号</w:t>
            </w:r>
          </w:p>
        </w:tc>
        <w:tc>
          <w:tcPr>
            <w:tcW w:w="2478" w:type="dxa"/>
            <w:noWrap w:val="0"/>
            <w:tcMar>
              <w:left w:w="28" w:type="dxa"/>
              <w:right w:w="28" w:type="dxa"/>
            </w:tcMar>
            <w:vAlign w:val="center"/>
          </w:tcPr>
          <w:p w14:paraId="3B342732">
            <w:pPr>
              <w:spacing w:before="93"/>
              <w:jc w:val="center"/>
              <w:rPr>
                <w:rFonts w:hint="eastAsia" w:ascii="宋体" w:eastAsia="宋体"/>
                <w:bCs/>
                <w:lang w:val="en-US" w:eastAsia="zh-CN"/>
              </w:rPr>
            </w:pPr>
            <w:r>
              <w:rPr>
                <w:rFonts w:hint="eastAsia" w:ascii="宋体"/>
                <w:bCs/>
              </w:rPr>
              <w:t>论文、论著名称</w:t>
            </w:r>
          </w:p>
        </w:tc>
        <w:tc>
          <w:tcPr>
            <w:tcW w:w="1491" w:type="dxa"/>
            <w:noWrap w:val="0"/>
            <w:tcMar>
              <w:left w:w="28" w:type="dxa"/>
              <w:right w:w="28" w:type="dxa"/>
            </w:tcMar>
            <w:vAlign w:val="center"/>
          </w:tcPr>
          <w:p w14:paraId="03C70573">
            <w:pPr>
              <w:spacing w:before="93"/>
              <w:jc w:val="center"/>
              <w:rPr>
                <w:rFonts w:hint="eastAsia" w:ascii="宋体" w:eastAsia="宋体"/>
                <w:bCs/>
                <w:lang w:eastAsia="zh-CN"/>
              </w:rPr>
            </w:pPr>
            <w:r>
              <w:rPr>
                <w:rFonts w:hint="eastAsia" w:ascii="宋体"/>
                <w:bCs/>
              </w:rPr>
              <w:t>刊物、出版社名称</w:t>
            </w:r>
            <w:r>
              <w:rPr>
                <w:rFonts w:hint="eastAsia" w:ascii="宋体"/>
                <w:bCs/>
                <w:lang w:eastAsia="zh-CN"/>
              </w:rPr>
              <w:t>、</w:t>
            </w:r>
            <w:r>
              <w:rPr>
                <w:rFonts w:hint="eastAsia" w:ascii="宋体"/>
                <w:bCs/>
              </w:rPr>
              <w:t>刊号</w:t>
            </w:r>
          </w:p>
        </w:tc>
        <w:tc>
          <w:tcPr>
            <w:tcW w:w="993" w:type="dxa"/>
            <w:noWrap w:val="0"/>
            <w:tcMar>
              <w:left w:w="28" w:type="dxa"/>
              <w:right w:w="28" w:type="dxa"/>
            </w:tcMar>
            <w:vAlign w:val="center"/>
          </w:tcPr>
          <w:p w14:paraId="02F1E59A">
            <w:pPr>
              <w:spacing w:before="93"/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  <w:lang w:val="en-US" w:eastAsia="zh-CN"/>
              </w:rPr>
              <w:t>排名</w:t>
            </w:r>
          </w:p>
        </w:tc>
        <w:tc>
          <w:tcPr>
            <w:tcW w:w="1134" w:type="dxa"/>
            <w:noWrap w:val="0"/>
            <w:tcMar>
              <w:left w:w="28" w:type="dxa"/>
              <w:right w:w="28" w:type="dxa"/>
            </w:tcMar>
            <w:vAlign w:val="center"/>
          </w:tcPr>
          <w:p w14:paraId="68F6DC71">
            <w:pPr>
              <w:spacing w:before="93"/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发表年月</w:t>
            </w:r>
          </w:p>
        </w:tc>
        <w:tc>
          <w:tcPr>
            <w:tcW w:w="1275" w:type="dxa"/>
            <w:noWrap w:val="0"/>
            <w:vAlign w:val="center"/>
          </w:tcPr>
          <w:p w14:paraId="22397EC3">
            <w:pPr>
              <w:spacing w:before="93"/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  <w:lang w:eastAsia="zh-CN"/>
              </w:rPr>
              <w:t>收录情况</w:t>
            </w:r>
            <w:r>
              <w:rPr>
                <w:rFonts w:hint="eastAsia" w:ascii="宋体"/>
                <w:bCs/>
                <w:lang w:val="en-US" w:eastAsia="zh-CN"/>
              </w:rPr>
              <w:t>/</w:t>
            </w:r>
            <w:r>
              <w:rPr>
                <w:rFonts w:hint="eastAsia" w:ascii="宋体"/>
                <w:bCs/>
              </w:rPr>
              <w:t>刊物级别</w:t>
            </w:r>
          </w:p>
        </w:tc>
        <w:tc>
          <w:tcPr>
            <w:tcW w:w="1560" w:type="dxa"/>
            <w:noWrap w:val="0"/>
            <w:tcMar>
              <w:left w:w="28" w:type="dxa"/>
              <w:right w:w="28" w:type="dxa"/>
            </w:tcMar>
            <w:vAlign w:val="center"/>
          </w:tcPr>
          <w:p w14:paraId="6B0A7E1C">
            <w:pPr>
              <w:spacing w:before="93"/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计分</w:t>
            </w:r>
          </w:p>
        </w:tc>
      </w:tr>
      <w:tr w14:paraId="3F9A4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97" w:hRule="atLeast"/>
        </w:trPr>
        <w:tc>
          <w:tcPr>
            <w:tcW w:w="567" w:type="dxa"/>
            <w:noWrap w:val="0"/>
            <w:tcMar>
              <w:left w:w="28" w:type="dxa"/>
              <w:right w:w="28" w:type="dxa"/>
            </w:tcMar>
            <w:vAlign w:val="center"/>
          </w:tcPr>
          <w:p w14:paraId="78C043B7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478" w:type="dxa"/>
            <w:noWrap w:val="0"/>
            <w:tcMar>
              <w:left w:w="28" w:type="dxa"/>
              <w:right w:w="28" w:type="dxa"/>
            </w:tcMar>
            <w:vAlign w:val="center"/>
          </w:tcPr>
          <w:p w14:paraId="5F881761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第三界“一带一路”峰会境外***肯定态度</w:t>
            </w:r>
          </w:p>
        </w:tc>
        <w:tc>
          <w:tcPr>
            <w:tcW w:w="1491" w:type="dxa"/>
            <w:noWrap w:val="0"/>
            <w:tcMar>
              <w:left w:w="28" w:type="dxa"/>
              <w:right w:w="28" w:type="dxa"/>
            </w:tcMar>
            <w:vAlign w:val="center"/>
          </w:tcPr>
          <w:p w14:paraId="2F164648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中宣部内参</w:t>
            </w:r>
          </w:p>
        </w:tc>
        <w:tc>
          <w:tcPr>
            <w:tcW w:w="993" w:type="dxa"/>
            <w:noWrap w:val="0"/>
            <w:tcMar>
              <w:left w:w="28" w:type="dxa"/>
              <w:right w:w="28" w:type="dxa"/>
            </w:tcMar>
            <w:vAlign w:val="center"/>
          </w:tcPr>
          <w:p w14:paraId="4C09EAC0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第二作者，导师一作</w:t>
            </w:r>
          </w:p>
        </w:tc>
        <w:tc>
          <w:tcPr>
            <w:tcW w:w="1134" w:type="dxa"/>
            <w:noWrap w:val="0"/>
            <w:tcMar>
              <w:left w:w="28" w:type="dxa"/>
              <w:right w:w="28" w:type="dxa"/>
            </w:tcMar>
            <w:vAlign w:val="center"/>
          </w:tcPr>
          <w:p w14:paraId="3E412E8B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2023年12月</w:t>
            </w:r>
          </w:p>
        </w:tc>
        <w:tc>
          <w:tcPr>
            <w:tcW w:w="1275" w:type="dxa"/>
            <w:noWrap w:val="0"/>
            <w:vAlign w:val="center"/>
          </w:tcPr>
          <w:p w14:paraId="0B1485B0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A2类决策咨询</w:t>
            </w:r>
          </w:p>
        </w:tc>
        <w:tc>
          <w:tcPr>
            <w:tcW w:w="1560" w:type="dxa"/>
            <w:noWrap w:val="0"/>
            <w:tcMar>
              <w:left w:w="28" w:type="dxa"/>
              <w:right w:w="28" w:type="dxa"/>
            </w:tcMar>
            <w:vAlign w:val="center"/>
          </w:tcPr>
          <w:p w14:paraId="45180279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500</w:t>
            </w:r>
          </w:p>
        </w:tc>
      </w:tr>
      <w:tr w14:paraId="1BEA6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97" w:hRule="atLeast"/>
        </w:trPr>
        <w:tc>
          <w:tcPr>
            <w:tcW w:w="567" w:type="dxa"/>
            <w:noWrap w:val="0"/>
            <w:tcMar>
              <w:left w:w="28" w:type="dxa"/>
              <w:right w:w="28" w:type="dxa"/>
            </w:tcMar>
            <w:vAlign w:val="center"/>
          </w:tcPr>
          <w:p w14:paraId="66E2BA9D">
            <w:pPr>
              <w:spacing w:before="93"/>
              <w:jc w:val="center"/>
              <w:rPr>
                <w:rFonts w:hint="eastAsia" w:ascii="宋体" w:eastAsia="宋体"/>
                <w:bCs/>
                <w:lang w:val="en-US" w:eastAsia="zh-CN"/>
              </w:rPr>
            </w:pPr>
            <w:r>
              <w:rPr>
                <w:rFonts w:hint="eastAsia" w:ascii="宋体"/>
                <w:bCs/>
                <w:lang w:val="en-US" w:eastAsia="zh-CN"/>
              </w:rPr>
              <w:t>2</w:t>
            </w:r>
          </w:p>
        </w:tc>
        <w:tc>
          <w:tcPr>
            <w:tcW w:w="2478" w:type="dxa"/>
            <w:noWrap w:val="0"/>
            <w:tcMar>
              <w:left w:w="28" w:type="dxa"/>
              <w:right w:w="28" w:type="dxa"/>
            </w:tcMar>
            <w:vAlign w:val="center"/>
          </w:tcPr>
          <w:p w14:paraId="48CFC0B8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党的二十大国际媒体</w:t>
            </w: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***</w:t>
            </w:r>
            <w:r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分析</w:t>
            </w:r>
          </w:p>
        </w:tc>
        <w:tc>
          <w:tcPr>
            <w:tcW w:w="1491" w:type="dxa"/>
            <w:noWrap w:val="0"/>
            <w:tcMar>
              <w:left w:w="28" w:type="dxa"/>
              <w:right w:w="28" w:type="dxa"/>
            </w:tcMar>
            <w:vAlign w:val="center"/>
          </w:tcPr>
          <w:p w14:paraId="0CE0B089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中宣部内参</w:t>
            </w:r>
          </w:p>
        </w:tc>
        <w:tc>
          <w:tcPr>
            <w:tcW w:w="993" w:type="dxa"/>
            <w:noWrap w:val="0"/>
            <w:tcMar>
              <w:left w:w="28" w:type="dxa"/>
              <w:right w:w="28" w:type="dxa"/>
            </w:tcMar>
            <w:vAlign w:val="center"/>
          </w:tcPr>
          <w:p w14:paraId="7E4C622E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第二作者，导师一作</w:t>
            </w:r>
          </w:p>
        </w:tc>
        <w:tc>
          <w:tcPr>
            <w:tcW w:w="1134" w:type="dxa"/>
            <w:noWrap w:val="0"/>
            <w:tcMar>
              <w:left w:w="28" w:type="dxa"/>
              <w:right w:w="28" w:type="dxa"/>
            </w:tcMar>
            <w:vAlign w:val="center"/>
          </w:tcPr>
          <w:p w14:paraId="3EC166AF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2023年2月</w:t>
            </w:r>
          </w:p>
        </w:tc>
        <w:tc>
          <w:tcPr>
            <w:tcW w:w="1275" w:type="dxa"/>
            <w:noWrap w:val="0"/>
            <w:vAlign w:val="center"/>
          </w:tcPr>
          <w:p w14:paraId="1BD4CB7A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B2类决策咨询</w:t>
            </w:r>
          </w:p>
        </w:tc>
        <w:tc>
          <w:tcPr>
            <w:tcW w:w="1560" w:type="dxa"/>
            <w:noWrap w:val="0"/>
            <w:tcMar>
              <w:left w:w="28" w:type="dxa"/>
              <w:right w:w="28" w:type="dxa"/>
            </w:tcMar>
            <w:vAlign w:val="center"/>
          </w:tcPr>
          <w:p w14:paraId="58AAD7D0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  <w:t>200</w:t>
            </w:r>
          </w:p>
        </w:tc>
      </w:tr>
      <w:tr w14:paraId="25CBE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97" w:hRule="atLeast"/>
        </w:trPr>
        <w:tc>
          <w:tcPr>
            <w:tcW w:w="567" w:type="dxa"/>
            <w:noWrap w:val="0"/>
            <w:tcMar>
              <w:left w:w="28" w:type="dxa"/>
              <w:right w:w="28" w:type="dxa"/>
            </w:tcMar>
            <w:vAlign w:val="center"/>
          </w:tcPr>
          <w:p w14:paraId="343F89E9">
            <w:pPr>
              <w:spacing w:before="93"/>
              <w:jc w:val="center"/>
              <w:rPr>
                <w:rFonts w:hint="eastAsia" w:ascii="宋体" w:eastAsia="宋体"/>
                <w:bCs/>
                <w:lang w:val="en-US" w:eastAsia="zh-CN"/>
              </w:rPr>
            </w:pPr>
            <w:r>
              <w:rPr>
                <w:rFonts w:hint="eastAsia" w:ascii="宋体"/>
                <w:bCs/>
                <w:lang w:val="en-US" w:eastAsia="zh-CN"/>
              </w:rPr>
              <w:t>3</w:t>
            </w:r>
          </w:p>
        </w:tc>
        <w:tc>
          <w:tcPr>
            <w:tcW w:w="2478" w:type="dxa"/>
            <w:noWrap w:val="0"/>
            <w:tcMar>
              <w:left w:w="28" w:type="dxa"/>
              <w:right w:w="28" w:type="dxa"/>
            </w:tcMar>
            <w:vAlign w:val="center"/>
          </w:tcPr>
          <w:p w14:paraId="2685F59E">
            <w:pPr>
              <w:spacing w:before="93"/>
              <w:jc w:val="both"/>
              <w:rPr>
                <w:rFonts w:ascii="宋体"/>
                <w:bCs/>
              </w:rPr>
            </w:pPr>
          </w:p>
        </w:tc>
        <w:tc>
          <w:tcPr>
            <w:tcW w:w="1491" w:type="dxa"/>
            <w:noWrap w:val="0"/>
            <w:tcMar>
              <w:left w:w="28" w:type="dxa"/>
              <w:right w:w="28" w:type="dxa"/>
            </w:tcMar>
            <w:vAlign w:val="center"/>
          </w:tcPr>
          <w:p w14:paraId="0801EB49">
            <w:pPr>
              <w:spacing w:before="93"/>
              <w:jc w:val="center"/>
              <w:rPr>
                <w:rFonts w:ascii="宋体"/>
                <w:bCs/>
              </w:rPr>
            </w:pPr>
          </w:p>
        </w:tc>
        <w:tc>
          <w:tcPr>
            <w:tcW w:w="993" w:type="dxa"/>
            <w:noWrap w:val="0"/>
            <w:tcMar>
              <w:left w:w="28" w:type="dxa"/>
              <w:right w:w="28" w:type="dxa"/>
            </w:tcMar>
            <w:vAlign w:val="center"/>
          </w:tcPr>
          <w:p w14:paraId="4D214C1C">
            <w:pPr>
              <w:spacing w:before="93"/>
              <w:jc w:val="center"/>
              <w:rPr>
                <w:rFonts w:hint="default" w:ascii="宋体"/>
                <w:bCs/>
                <w:lang w:val="en-US"/>
              </w:rPr>
            </w:pPr>
          </w:p>
        </w:tc>
        <w:tc>
          <w:tcPr>
            <w:tcW w:w="1134" w:type="dxa"/>
            <w:noWrap w:val="0"/>
            <w:tcMar>
              <w:left w:w="28" w:type="dxa"/>
              <w:right w:w="28" w:type="dxa"/>
            </w:tcMar>
            <w:vAlign w:val="center"/>
          </w:tcPr>
          <w:p w14:paraId="77EF63A8">
            <w:pPr>
              <w:spacing w:before="93"/>
              <w:jc w:val="center"/>
              <w:rPr>
                <w:rFonts w:ascii="宋体"/>
                <w:bCs/>
              </w:rPr>
            </w:pPr>
          </w:p>
        </w:tc>
        <w:tc>
          <w:tcPr>
            <w:tcW w:w="1275" w:type="dxa"/>
            <w:noWrap w:val="0"/>
            <w:vAlign w:val="center"/>
          </w:tcPr>
          <w:p w14:paraId="245419FE">
            <w:pPr>
              <w:spacing w:before="93"/>
              <w:jc w:val="center"/>
              <w:rPr>
                <w:rFonts w:ascii="宋体"/>
                <w:bCs/>
              </w:rPr>
            </w:pPr>
          </w:p>
        </w:tc>
        <w:tc>
          <w:tcPr>
            <w:tcW w:w="1560" w:type="dxa"/>
            <w:noWrap w:val="0"/>
            <w:tcMar>
              <w:left w:w="28" w:type="dxa"/>
              <w:right w:w="28" w:type="dxa"/>
            </w:tcMar>
            <w:vAlign w:val="center"/>
          </w:tcPr>
          <w:p w14:paraId="6A755EE1">
            <w:pPr>
              <w:spacing w:before="93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</w:p>
        </w:tc>
      </w:tr>
      <w:tr w14:paraId="61143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97" w:hRule="atLeast"/>
        </w:trPr>
        <w:tc>
          <w:tcPr>
            <w:tcW w:w="567" w:type="dxa"/>
            <w:noWrap w:val="0"/>
            <w:tcMar>
              <w:left w:w="28" w:type="dxa"/>
              <w:right w:w="28" w:type="dxa"/>
            </w:tcMar>
            <w:vAlign w:val="center"/>
          </w:tcPr>
          <w:p w14:paraId="49A0B917">
            <w:pPr>
              <w:spacing w:before="93"/>
              <w:jc w:val="center"/>
              <w:rPr>
                <w:rFonts w:hint="default" w:ascii="宋体"/>
                <w:bCs/>
                <w:lang w:val="en-US" w:eastAsia="zh-CN"/>
              </w:rPr>
            </w:pPr>
            <w:r>
              <w:rPr>
                <w:rFonts w:hint="eastAsia" w:ascii="宋体"/>
                <w:bCs/>
                <w:lang w:val="en-US" w:eastAsia="zh-CN"/>
              </w:rPr>
              <w:t>4</w:t>
            </w:r>
          </w:p>
        </w:tc>
        <w:tc>
          <w:tcPr>
            <w:tcW w:w="2478" w:type="dxa"/>
            <w:noWrap w:val="0"/>
            <w:tcMar>
              <w:left w:w="28" w:type="dxa"/>
              <w:right w:w="28" w:type="dxa"/>
            </w:tcMar>
            <w:vAlign w:val="center"/>
          </w:tcPr>
          <w:p w14:paraId="767E2416">
            <w:pPr>
              <w:spacing w:before="93"/>
              <w:jc w:val="center"/>
              <w:rPr>
                <w:rFonts w:ascii="宋体"/>
                <w:bCs/>
              </w:rPr>
            </w:pPr>
          </w:p>
        </w:tc>
        <w:tc>
          <w:tcPr>
            <w:tcW w:w="1491" w:type="dxa"/>
            <w:noWrap w:val="0"/>
            <w:tcMar>
              <w:left w:w="28" w:type="dxa"/>
              <w:right w:w="28" w:type="dxa"/>
            </w:tcMar>
            <w:vAlign w:val="center"/>
          </w:tcPr>
          <w:p w14:paraId="12385D9E">
            <w:pPr>
              <w:spacing w:before="93"/>
              <w:jc w:val="center"/>
              <w:rPr>
                <w:rFonts w:ascii="宋体"/>
                <w:bCs/>
              </w:rPr>
            </w:pPr>
          </w:p>
        </w:tc>
        <w:tc>
          <w:tcPr>
            <w:tcW w:w="993" w:type="dxa"/>
            <w:noWrap w:val="0"/>
            <w:tcMar>
              <w:left w:w="28" w:type="dxa"/>
              <w:right w:w="28" w:type="dxa"/>
            </w:tcMar>
            <w:vAlign w:val="center"/>
          </w:tcPr>
          <w:p w14:paraId="4D04C9B8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134" w:type="dxa"/>
            <w:noWrap w:val="0"/>
            <w:tcMar>
              <w:left w:w="28" w:type="dxa"/>
              <w:right w:w="28" w:type="dxa"/>
            </w:tcMar>
            <w:vAlign w:val="center"/>
          </w:tcPr>
          <w:p w14:paraId="247C3A70">
            <w:pPr>
              <w:spacing w:before="93"/>
              <w:jc w:val="center"/>
              <w:rPr>
                <w:rFonts w:ascii="宋体"/>
                <w:bCs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1FDC5B5">
            <w:pPr>
              <w:spacing w:before="93"/>
              <w:jc w:val="center"/>
              <w:rPr>
                <w:rFonts w:ascii="宋体"/>
                <w:bCs/>
              </w:rPr>
            </w:pPr>
          </w:p>
        </w:tc>
        <w:tc>
          <w:tcPr>
            <w:tcW w:w="1560" w:type="dxa"/>
            <w:noWrap w:val="0"/>
            <w:tcMar>
              <w:left w:w="28" w:type="dxa"/>
              <w:right w:w="28" w:type="dxa"/>
            </w:tcMar>
            <w:vAlign w:val="center"/>
          </w:tcPr>
          <w:p w14:paraId="585C27BA">
            <w:pPr>
              <w:spacing w:before="93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</w:p>
        </w:tc>
      </w:tr>
      <w:tr w14:paraId="0914F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97" w:hRule="atLeast"/>
        </w:trPr>
        <w:tc>
          <w:tcPr>
            <w:tcW w:w="567" w:type="dxa"/>
            <w:noWrap w:val="0"/>
            <w:tcMar>
              <w:left w:w="28" w:type="dxa"/>
              <w:right w:w="28" w:type="dxa"/>
            </w:tcMar>
            <w:vAlign w:val="center"/>
          </w:tcPr>
          <w:p w14:paraId="3ECB6FC4">
            <w:pPr>
              <w:spacing w:before="93"/>
              <w:jc w:val="center"/>
              <w:rPr>
                <w:rFonts w:hint="default" w:ascii="宋体"/>
                <w:bCs/>
                <w:lang w:val="en-US" w:eastAsia="zh-CN"/>
              </w:rPr>
            </w:pPr>
            <w:r>
              <w:rPr>
                <w:rFonts w:hint="eastAsia" w:ascii="宋体"/>
                <w:bCs/>
                <w:lang w:val="en-US" w:eastAsia="zh-CN"/>
              </w:rPr>
              <w:t>5</w:t>
            </w:r>
          </w:p>
        </w:tc>
        <w:tc>
          <w:tcPr>
            <w:tcW w:w="2478" w:type="dxa"/>
            <w:noWrap w:val="0"/>
            <w:tcMar>
              <w:left w:w="28" w:type="dxa"/>
              <w:right w:w="28" w:type="dxa"/>
            </w:tcMar>
            <w:vAlign w:val="center"/>
          </w:tcPr>
          <w:p w14:paraId="2603C3BE">
            <w:pPr>
              <w:spacing w:before="93"/>
              <w:jc w:val="center"/>
              <w:rPr>
                <w:rFonts w:ascii="宋体"/>
                <w:bCs/>
              </w:rPr>
            </w:pPr>
          </w:p>
        </w:tc>
        <w:tc>
          <w:tcPr>
            <w:tcW w:w="1491" w:type="dxa"/>
            <w:noWrap w:val="0"/>
            <w:tcMar>
              <w:left w:w="28" w:type="dxa"/>
              <w:right w:w="28" w:type="dxa"/>
            </w:tcMar>
            <w:vAlign w:val="center"/>
          </w:tcPr>
          <w:p w14:paraId="40A89ABD">
            <w:pPr>
              <w:spacing w:before="93"/>
              <w:jc w:val="center"/>
              <w:rPr>
                <w:rFonts w:ascii="宋体"/>
                <w:bCs/>
              </w:rPr>
            </w:pPr>
          </w:p>
        </w:tc>
        <w:tc>
          <w:tcPr>
            <w:tcW w:w="993" w:type="dxa"/>
            <w:noWrap w:val="0"/>
            <w:tcMar>
              <w:left w:w="28" w:type="dxa"/>
              <w:right w:w="28" w:type="dxa"/>
            </w:tcMar>
            <w:vAlign w:val="center"/>
          </w:tcPr>
          <w:p w14:paraId="3DF8DF3B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134" w:type="dxa"/>
            <w:noWrap w:val="0"/>
            <w:tcMar>
              <w:left w:w="28" w:type="dxa"/>
              <w:right w:w="28" w:type="dxa"/>
            </w:tcMar>
            <w:vAlign w:val="center"/>
          </w:tcPr>
          <w:p w14:paraId="54C78634">
            <w:pPr>
              <w:spacing w:before="93"/>
              <w:jc w:val="center"/>
              <w:rPr>
                <w:rFonts w:ascii="宋体"/>
                <w:bCs/>
              </w:rPr>
            </w:pPr>
          </w:p>
        </w:tc>
        <w:tc>
          <w:tcPr>
            <w:tcW w:w="1275" w:type="dxa"/>
            <w:noWrap w:val="0"/>
            <w:vAlign w:val="center"/>
          </w:tcPr>
          <w:p w14:paraId="30C7EA45">
            <w:pPr>
              <w:spacing w:before="93"/>
              <w:jc w:val="center"/>
              <w:rPr>
                <w:rFonts w:ascii="宋体"/>
                <w:bCs/>
              </w:rPr>
            </w:pPr>
          </w:p>
        </w:tc>
        <w:tc>
          <w:tcPr>
            <w:tcW w:w="1560" w:type="dxa"/>
            <w:noWrap w:val="0"/>
            <w:tcMar>
              <w:left w:w="28" w:type="dxa"/>
              <w:right w:w="28" w:type="dxa"/>
            </w:tcMar>
            <w:vAlign w:val="center"/>
          </w:tcPr>
          <w:p w14:paraId="6EBD80F4">
            <w:pPr>
              <w:spacing w:before="93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</w:p>
        </w:tc>
      </w:tr>
    </w:tbl>
    <w:p w14:paraId="13F1D8DE">
      <w:pPr>
        <w:spacing w:line="360" w:lineRule="auto"/>
        <w:rPr>
          <w:rFonts w:hint="eastAsia" w:ascii="楷体_GB2312" w:hAnsi="Times New Roman" w:eastAsia="楷体_GB2312" w:cs="Times New Roman"/>
          <w:bCs/>
          <w:sz w:val="24"/>
          <w:lang w:eastAsia="zh-CN"/>
        </w:rPr>
      </w:pPr>
      <w:r>
        <w:rPr>
          <w:rFonts w:hint="eastAsia" w:ascii="楷体_GB2312" w:eastAsia="楷体_GB2312"/>
          <w:bCs/>
          <w:sz w:val="24"/>
        </w:rPr>
        <w:t>五、</w:t>
      </w:r>
      <w:r>
        <w:rPr>
          <w:rFonts w:hint="eastAsia" w:ascii="楷体_GB2312" w:hAnsi="Times New Roman" w:eastAsia="楷体_GB2312" w:cs="Times New Roman"/>
          <w:bCs/>
          <w:sz w:val="24"/>
          <w:lang w:eastAsia="zh-CN"/>
        </w:rPr>
        <w:t>科研类获奖、专利等其他业绩</w:t>
      </w:r>
      <w:r>
        <w:rPr>
          <w:rFonts w:hint="eastAsia" w:ascii="楷体_GB2312" w:eastAsia="楷体_GB2312"/>
          <w:bCs/>
          <w:sz w:val="24"/>
          <w:lang w:eastAsia="zh-CN"/>
        </w:rPr>
        <w:t>（</w:t>
      </w:r>
      <w:r>
        <w:rPr>
          <w:rFonts w:hint="eastAsia" w:ascii="楷体_GB2312" w:eastAsia="楷体_GB2312"/>
          <w:bCs/>
          <w:sz w:val="24"/>
        </w:rPr>
        <w:t>限单项100分</w:t>
      </w:r>
      <w:r>
        <w:rPr>
          <w:rFonts w:hint="eastAsia" w:ascii="楷体_GB2312" w:eastAsia="楷体_GB2312"/>
          <w:bCs/>
          <w:sz w:val="24"/>
          <w:lang w:eastAsia="zh-CN"/>
        </w:rPr>
        <w:t>及</w:t>
      </w:r>
      <w:r>
        <w:rPr>
          <w:rFonts w:hint="eastAsia" w:ascii="楷体_GB2312" w:eastAsia="楷体_GB2312"/>
          <w:bCs/>
          <w:sz w:val="24"/>
        </w:rPr>
        <w:t>以上计分</w:t>
      </w:r>
      <w:r>
        <w:rPr>
          <w:rFonts w:hint="eastAsia" w:ascii="楷体_GB2312" w:eastAsia="楷体_GB2312"/>
          <w:bCs/>
          <w:sz w:val="24"/>
          <w:lang w:eastAsia="zh-CN"/>
        </w:rPr>
        <w:t>）</w:t>
      </w:r>
    </w:p>
    <w:tbl>
      <w:tblPr>
        <w:tblStyle w:val="10"/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995"/>
        <w:gridCol w:w="1785"/>
        <w:gridCol w:w="1308"/>
        <w:gridCol w:w="1275"/>
        <w:gridCol w:w="1560"/>
      </w:tblGrid>
      <w:tr w14:paraId="34FE7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1575" w:type="dxa"/>
            <w:noWrap w:val="0"/>
            <w:vAlign w:val="center"/>
          </w:tcPr>
          <w:p w14:paraId="7045223A">
            <w:pPr>
              <w:jc w:val="center"/>
              <w:rPr>
                <w:bCs/>
              </w:rPr>
            </w:pPr>
            <w:r>
              <w:rPr>
                <w:rFonts w:hint="eastAsia"/>
                <w:bCs/>
                <w:lang w:val="en-US" w:eastAsia="zh-CN"/>
              </w:rPr>
              <w:t>获奖（专利）</w:t>
            </w:r>
            <w:r>
              <w:rPr>
                <w:rFonts w:hint="eastAsia"/>
                <w:bCs/>
              </w:rPr>
              <w:t>名称</w:t>
            </w:r>
          </w:p>
        </w:tc>
        <w:tc>
          <w:tcPr>
            <w:tcW w:w="1995" w:type="dxa"/>
            <w:noWrap w:val="0"/>
            <w:vAlign w:val="center"/>
          </w:tcPr>
          <w:p w14:paraId="77DFD2D1">
            <w:pPr>
              <w:jc w:val="center"/>
              <w:rPr>
                <w:bCs/>
              </w:rPr>
            </w:pPr>
            <w:r>
              <w:rPr>
                <w:rFonts w:hint="eastAsia"/>
                <w:bCs/>
                <w:lang w:val="en-US" w:eastAsia="zh-CN"/>
              </w:rPr>
              <w:t>奖项（专利）类别</w:t>
            </w:r>
          </w:p>
        </w:tc>
        <w:tc>
          <w:tcPr>
            <w:tcW w:w="1785" w:type="dxa"/>
            <w:noWrap w:val="0"/>
            <w:vAlign w:val="center"/>
          </w:tcPr>
          <w:p w14:paraId="37EF8456">
            <w:pPr>
              <w:jc w:val="center"/>
              <w:rPr>
                <w:bCs/>
              </w:rPr>
            </w:pPr>
            <w:r>
              <w:rPr>
                <w:rFonts w:hint="eastAsia"/>
                <w:bCs/>
                <w:lang w:val="en-US" w:eastAsia="zh-CN"/>
              </w:rPr>
              <w:t>获奖</w:t>
            </w:r>
            <w:r>
              <w:rPr>
                <w:rFonts w:hint="eastAsia"/>
                <w:bCs/>
              </w:rPr>
              <w:t>等级</w:t>
            </w:r>
          </w:p>
        </w:tc>
        <w:tc>
          <w:tcPr>
            <w:tcW w:w="1308" w:type="dxa"/>
            <w:noWrap w:val="0"/>
            <w:vAlign w:val="center"/>
          </w:tcPr>
          <w:p w14:paraId="59C18D6E">
            <w:pPr>
              <w:jc w:val="center"/>
              <w:rPr>
                <w:rFonts w:hint="default" w:eastAsia="宋体"/>
                <w:bCs/>
                <w:lang w:val="en-US" w:eastAsia="zh-CN"/>
              </w:rPr>
            </w:pPr>
            <w:r>
              <w:rPr>
                <w:rFonts w:hint="eastAsia"/>
                <w:bCs/>
                <w:lang w:val="en-US" w:eastAsia="zh-CN"/>
              </w:rPr>
              <w:t>奖项</w:t>
            </w:r>
            <w:r>
              <w:rPr>
                <w:rFonts w:hint="eastAsia"/>
                <w:bCs/>
              </w:rPr>
              <w:t>级别</w:t>
            </w:r>
            <w:r>
              <w:rPr>
                <w:rFonts w:hint="eastAsia"/>
                <w:bCs/>
                <w:lang w:val="en-US" w:eastAsia="zh-CN"/>
              </w:rPr>
              <w:t>/计分</w:t>
            </w:r>
          </w:p>
        </w:tc>
        <w:tc>
          <w:tcPr>
            <w:tcW w:w="1275" w:type="dxa"/>
            <w:noWrap w:val="0"/>
            <w:vAlign w:val="center"/>
          </w:tcPr>
          <w:p w14:paraId="3AA6FFE3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排名</w:t>
            </w:r>
          </w:p>
        </w:tc>
        <w:tc>
          <w:tcPr>
            <w:tcW w:w="1560" w:type="dxa"/>
            <w:noWrap w:val="0"/>
            <w:vAlign w:val="center"/>
          </w:tcPr>
          <w:p w14:paraId="6311425A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获奖</w:t>
            </w:r>
            <w:r>
              <w:rPr>
                <w:rFonts w:hint="eastAsia"/>
                <w:bCs/>
                <w:lang w:eastAsia="zh-CN"/>
              </w:rPr>
              <w:t>（</w:t>
            </w:r>
            <w:r>
              <w:rPr>
                <w:rFonts w:hint="eastAsia"/>
                <w:bCs/>
                <w:lang w:val="en-US" w:eastAsia="zh-CN"/>
              </w:rPr>
              <w:t>授权）</w:t>
            </w:r>
            <w:r>
              <w:rPr>
                <w:rFonts w:hint="eastAsia"/>
                <w:bCs/>
              </w:rPr>
              <w:t>时间</w:t>
            </w:r>
          </w:p>
        </w:tc>
      </w:tr>
      <w:tr w14:paraId="1A525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1575" w:type="dxa"/>
            <w:noWrap w:val="0"/>
            <w:vAlign w:val="center"/>
          </w:tcPr>
          <w:p w14:paraId="7FCBBFA0">
            <w:pPr>
              <w:jc w:val="center"/>
              <w:rPr>
                <w:rFonts w:hint="default"/>
                <w:bCs/>
                <w:lang w:val="en-US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45CCCA16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 w14:paraId="74461C1B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5D201DCB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B058CD7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52B9AD9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</w:tr>
      <w:tr w14:paraId="41BC0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1575" w:type="dxa"/>
            <w:noWrap w:val="0"/>
            <w:vAlign w:val="center"/>
          </w:tcPr>
          <w:p w14:paraId="32FE2BB2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6F0B2F00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 w14:paraId="5E2866EF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4A4FD510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5AABF76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4EF1507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</w:tr>
      <w:tr w14:paraId="33DF2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1575" w:type="dxa"/>
            <w:noWrap w:val="0"/>
            <w:vAlign w:val="center"/>
          </w:tcPr>
          <w:p w14:paraId="022B2650">
            <w:pPr>
              <w:jc w:val="center"/>
              <w:rPr>
                <w:bCs/>
              </w:rPr>
            </w:pPr>
          </w:p>
        </w:tc>
        <w:tc>
          <w:tcPr>
            <w:tcW w:w="1995" w:type="dxa"/>
            <w:noWrap w:val="0"/>
            <w:vAlign w:val="center"/>
          </w:tcPr>
          <w:p w14:paraId="1251E46D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 w14:paraId="0C06EC8B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45CEFC59">
            <w:pPr>
              <w:spacing w:before="93"/>
              <w:jc w:val="center"/>
              <w:rPr>
                <w:rFonts w:hint="default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416DF28">
            <w:pPr>
              <w:spacing w:before="93"/>
              <w:jc w:val="center"/>
              <w:rPr>
                <w:rFonts w:hint="eastAsia" w:ascii="楷体_GB2312" w:hAnsi="Times New Roman" w:eastAsia="楷体_GB2312" w:cs="Times New Roman"/>
                <w:bCs/>
                <w:i/>
                <w:iCs/>
                <w:sz w:val="18"/>
                <w:szCs w:val="18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6545374F">
            <w:pPr>
              <w:jc w:val="center"/>
              <w:rPr>
                <w:bCs/>
              </w:rPr>
            </w:pPr>
          </w:p>
        </w:tc>
      </w:tr>
      <w:tr w14:paraId="1DC37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1575" w:type="dxa"/>
            <w:noWrap w:val="0"/>
            <w:vAlign w:val="center"/>
          </w:tcPr>
          <w:p w14:paraId="3DDAE3BB">
            <w:pPr>
              <w:jc w:val="center"/>
              <w:rPr>
                <w:bCs/>
              </w:rPr>
            </w:pPr>
          </w:p>
        </w:tc>
        <w:tc>
          <w:tcPr>
            <w:tcW w:w="1995" w:type="dxa"/>
            <w:noWrap w:val="0"/>
            <w:vAlign w:val="center"/>
          </w:tcPr>
          <w:p w14:paraId="454FF6E6">
            <w:pPr>
              <w:jc w:val="center"/>
              <w:rPr>
                <w:bCs/>
              </w:rPr>
            </w:pPr>
          </w:p>
          <w:p w14:paraId="36507422">
            <w:pPr>
              <w:jc w:val="center"/>
              <w:rPr>
                <w:bCs/>
              </w:rPr>
            </w:pPr>
          </w:p>
          <w:p w14:paraId="2AEC68C7">
            <w:pPr>
              <w:jc w:val="center"/>
              <w:rPr>
                <w:bCs/>
              </w:rPr>
            </w:pPr>
          </w:p>
          <w:p w14:paraId="7BEE80D6">
            <w:pPr>
              <w:jc w:val="center"/>
              <w:rPr>
                <w:bCs/>
              </w:rPr>
            </w:pPr>
          </w:p>
        </w:tc>
        <w:tc>
          <w:tcPr>
            <w:tcW w:w="1785" w:type="dxa"/>
            <w:noWrap w:val="0"/>
            <w:vAlign w:val="center"/>
          </w:tcPr>
          <w:p w14:paraId="372BDDC5">
            <w:pPr>
              <w:jc w:val="center"/>
              <w:rPr>
                <w:bCs/>
              </w:rPr>
            </w:pPr>
          </w:p>
        </w:tc>
        <w:tc>
          <w:tcPr>
            <w:tcW w:w="1308" w:type="dxa"/>
            <w:noWrap w:val="0"/>
            <w:vAlign w:val="center"/>
          </w:tcPr>
          <w:p w14:paraId="2CC2E559">
            <w:pPr>
              <w:jc w:val="center"/>
              <w:rPr>
                <w:bCs/>
              </w:rPr>
            </w:pPr>
          </w:p>
        </w:tc>
        <w:tc>
          <w:tcPr>
            <w:tcW w:w="1275" w:type="dxa"/>
            <w:noWrap w:val="0"/>
            <w:vAlign w:val="center"/>
          </w:tcPr>
          <w:p w14:paraId="48A3B573">
            <w:pPr>
              <w:jc w:val="center"/>
              <w:rPr>
                <w:bCs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A9A7936">
            <w:pPr>
              <w:jc w:val="center"/>
              <w:rPr>
                <w:bCs/>
              </w:rPr>
            </w:pPr>
          </w:p>
        </w:tc>
      </w:tr>
      <w:tr w14:paraId="053D0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dxa"/>
          <w:wAfter w:w="0" w:type="dxa"/>
          <w:trHeight w:val="397" w:hRule="atLeast"/>
        </w:trPr>
        <w:tc>
          <w:tcPr>
            <w:tcW w:w="9498" w:type="dxa"/>
            <w:gridSpan w:val="6"/>
            <w:tcBorders>
              <w:left w:val="nil"/>
              <w:right w:val="nil"/>
            </w:tcBorders>
            <w:noWrap w:val="0"/>
            <w:vAlign w:val="top"/>
          </w:tcPr>
          <w:p w14:paraId="1B6AE399">
            <w:pPr>
              <w:rPr>
                <w:bCs/>
                <w:sz w:val="24"/>
              </w:rPr>
            </w:pPr>
          </w:p>
        </w:tc>
      </w:tr>
    </w:tbl>
    <w:p w14:paraId="4E0D721C">
      <w:pPr>
        <w:tabs>
          <w:tab w:val="left" w:pos="0"/>
          <w:tab w:val="left" w:pos="525"/>
        </w:tabs>
        <w:rPr>
          <w:rFonts w:eastAsia="黑体"/>
          <w:sz w:val="24"/>
        </w:rPr>
      </w:pPr>
      <w:r>
        <w:rPr>
          <w:rFonts w:hint="eastAsia" w:eastAsia="黑体"/>
          <w:sz w:val="24"/>
        </w:rPr>
        <w:t>申报者承诺：</w:t>
      </w:r>
    </w:p>
    <w:p w14:paraId="2311F2CA">
      <w:pPr>
        <w:tabs>
          <w:tab w:val="left" w:pos="0"/>
          <w:tab w:val="left" w:pos="525"/>
        </w:tabs>
        <w:ind w:firstLine="676" w:firstLineChars="282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我保证上述填报内容真实、准确，如有误，后果自负。</w:t>
      </w:r>
    </w:p>
    <w:p w14:paraId="6C704D9D">
      <w:pPr>
        <w:tabs>
          <w:tab w:val="left" w:pos="0"/>
          <w:tab w:val="left" w:pos="525"/>
        </w:tabs>
        <w:ind w:firstLine="4320" w:firstLineChars="1800"/>
        <w:rPr>
          <w:rFonts w:ascii="楷体_GB2312" w:eastAsia="楷体_GB2312"/>
          <w:sz w:val="24"/>
        </w:rPr>
      </w:pPr>
    </w:p>
    <w:p w14:paraId="44D6F15D">
      <w:pPr>
        <w:tabs>
          <w:tab w:val="left" w:pos="0"/>
          <w:tab w:val="left" w:pos="525"/>
        </w:tabs>
        <w:ind w:firstLine="4320" w:firstLineChars="1800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申报者（签名）：</w:t>
      </w:r>
      <w:r>
        <w:drawing>
          <wp:inline distT="0" distB="0" distL="114300" distR="114300">
            <wp:extent cx="695960" cy="453390"/>
            <wp:effectExtent l="0" t="0" r="889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596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B3566">
      <w:pPr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 xml:space="preserve">                                                       </w:t>
      </w:r>
      <w:r>
        <w:rPr>
          <w:rFonts w:hint="eastAsia" w:ascii="楷体_GB2312" w:eastAsia="楷体_GB2312"/>
          <w:sz w:val="24"/>
          <w:lang w:val="en-US" w:eastAsia="zh-CN"/>
        </w:rPr>
        <w:t>2026</w:t>
      </w:r>
      <w:r>
        <w:rPr>
          <w:rFonts w:hint="eastAsia" w:ascii="楷体_GB2312" w:eastAsia="楷体_GB2312"/>
          <w:sz w:val="24"/>
        </w:rPr>
        <w:t xml:space="preserve"> 年 </w:t>
      </w:r>
      <w:r>
        <w:rPr>
          <w:rFonts w:hint="eastAsia" w:ascii="楷体_GB2312" w:eastAsia="楷体_GB2312"/>
          <w:sz w:val="24"/>
          <w:lang w:val="en-US" w:eastAsia="zh-CN"/>
        </w:rPr>
        <w:t>10</w:t>
      </w:r>
      <w:r>
        <w:rPr>
          <w:rFonts w:hint="eastAsia" w:ascii="楷体_GB2312" w:eastAsia="楷体_GB2312"/>
          <w:sz w:val="24"/>
        </w:rPr>
        <w:t xml:space="preserve"> 月 </w:t>
      </w:r>
      <w:r>
        <w:rPr>
          <w:rFonts w:hint="eastAsia" w:ascii="楷体_GB2312" w:eastAsia="楷体_GB2312"/>
          <w:sz w:val="24"/>
          <w:lang w:val="en-US" w:eastAsia="zh-CN"/>
        </w:rPr>
        <w:t>22</w:t>
      </w:r>
      <w:r>
        <w:rPr>
          <w:rFonts w:hint="eastAsia" w:ascii="楷体_GB2312" w:eastAsia="楷体_GB2312"/>
          <w:sz w:val="24"/>
        </w:rPr>
        <w:t xml:space="preserve"> 日</w:t>
      </w:r>
    </w:p>
    <w:p w14:paraId="5113F6E6">
      <w:pPr>
        <w:rPr>
          <w:rFonts w:hint="eastAsia" w:eastAsia="楷体_GB2312"/>
          <w:bCs/>
          <w:sz w:val="24"/>
        </w:rPr>
      </w:pPr>
    </w:p>
    <w:p w14:paraId="48BA8A10">
      <w:pPr>
        <w:rPr>
          <w:rFonts w:hint="eastAsia" w:eastAsia="楷体_GB2312"/>
          <w:bCs/>
          <w:sz w:val="24"/>
        </w:rPr>
      </w:pPr>
    </w:p>
    <w:p w14:paraId="261E6871">
      <w:pPr>
        <w:rPr>
          <w:rFonts w:hint="eastAsia" w:eastAsia="楷体_GB2312"/>
          <w:bCs/>
          <w:sz w:val="24"/>
        </w:rPr>
      </w:pPr>
    </w:p>
    <w:p w14:paraId="78E28655">
      <w:pPr>
        <w:rPr>
          <w:rFonts w:hint="eastAsia" w:eastAsia="楷体_GB2312"/>
          <w:bCs/>
          <w:sz w:val="24"/>
        </w:rPr>
      </w:pPr>
    </w:p>
    <w:p w14:paraId="777BAF02">
      <w:pPr>
        <w:rPr>
          <w:rFonts w:hint="eastAsia" w:eastAsia="楷体_GB2312"/>
          <w:bCs/>
          <w:sz w:val="24"/>
        </w:rPr>
      </w:pPr>
    </w:p>
    <w:p w14:paraId="7FC5A70E">
      <w:pPr>
        <w:rPr>
          <w:rFonts w:hint="eastAsia" w:eastAsia="楷体_GB2312"/>
          <w:bCs/>
          <w:sz w:val="24"/>
        </w:rPr>
      </w:pPr>
    </w:p>
    <w:p w14:paraId="6A8D586C">
      <w:pPr>
        <w:rPr>
          <w:rFonts w:hint="eastAsia" w:eastAsia="楷体_GB2312"/>
          <w:bCs/>
          <w:sz w:val="24"/>
        </w:rPr>
      </w:pPr>
    </w:p>
    <w:p w14:paraId="74A4A21E">
      <w:pPr>
        <w:rPr>
          <w:rFonts w:hint="eastAsia" w:eastAsia="楷体_GB2312"/>
          <w:bCs/>
          <w:sz w:val="24"/>
        </w:rPr>
      </w:pPr>
    </w:p>
    <w:p w14:paraId="31EE7E02">
      <w:pPr>
        <w:rPr>
          <w:rFonts w:eastAsia="楷体_GB2312"/>
          <w:bCs/>
          <w:sz w:val="24"/>
        </w:rPr>
      </w:pPr>
    </w:p>
    <w:p w14:paraId="3459B065">
      <w:pPr>
        <w:rPr>
          <w:rFonts w:eastAsia="楷体_GB2312"/>
          <w:bCs/>
          <w:sz w:val="24"/>
        </w:rPr>
      </w:pPr>
    </w:p>
    <w:p w14:paraId="33702BEA">
      <w:pPr>
        <w:rPr>
          <w:rFonts w:eastAsia="楷体_GB2312"/>
          <w:bCs/>
          <w:sz w:val="24"/>
        </w:rPr>
      </w:pPr>
    </w:p>
    <w:p w14:paraId="1602912D">
      <w:pPr>
        <w:rPr>
          <w:rFonts w:eastAsia="楷体_GB2312"/>
          <w:bCs/>
          <w:sz w:val="24"/>
        </w:rPr>
      </w:pPr>
    </w:p>
    <w:p w14:paraId="3DD7915F">
      <w:pPr>
        <w:rPr>
          <w:rFonts w:eastAsia="楷体_GB2312"/>
          <w:bCs/>
          <w:sz w:val="24"/>
        </w:rPr>
      </w:pPr>
    </w:p>
    <w:p w14:paraId="09CE0ADE">
      <w:pPr>
        <w:rPr>
          <w:rFonts w:eastAsia="楷体_GB2312"/>
          <w:bCs/>
          <w:sz w:val="24"/>
        </w:rPr>
      </w:pPr>
    </w:p>
    <w:p w14:paraId="69732D76">
      <w:pPr>
        <w:rPr>
          <w:rFonts w:eastAsia="楷体_GB2312"/>
          <w:bCs/>
          <w:sz w:val="24"/>
        </w:rPr>
      </w:pPr>
    </w:p>
    <w:p w14:paraId="5B5440F4">
      <w:pPr>
        <w:rPr>
          <w:rFonts w:eastAsia="楷体_GB2312"/>
          <w:bCs/>
          <w:sz w:val="24"/>
        </w:rPr>
      </w:pPr>
      <w:r>
        <w:rPr>
          <w:rFonts w:hint="eastAsia" w:eastAsia="楷体_GB2312"/>
          <w:bCs/>
          <w:sz w:val="24"/>
        </w:rPr>
        <w:t>六、学院审核意见</w:t>
      </w:r>
    </w:p>
    <w:tbl>
      <w:tblPr>
        <w:tblStyle w:val="10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598F1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268" w:hRule="atLeast"/>
        </w:trPr>
        <w:tc>
          <w:tcPr>
            <w:tcW w:w="9498" w:type="dxa"/>
            <w:noWrap w:val="0"/>
            <w:vAlign w:val="top"/>
          </w:tcPr>
          <w:p w14:paraId="5210325F">
            <w:pPr>
              <w:pStyle w:val="2"/>
              <w:rPr>
                <w:rFonts w:eastAsia="楷体_GB2312"/>
                <w:b w:val="0"/>
                <w:bCs/>
                <w:sz w:val="28"/>
              </w:rPr>
            </w:pPr>
            <w:r>
              <w:rPr>
                <w:rFonts w:hint="eastAsia" w:eastAsia="楷体_GB2312"/>
                <w:b w:val="0"/>
                <w:bCs/>
                <w:sz w:val="28"/>
              </w:rPr>
              <w:t xml:space="preserve"> </w:t>
            </w:r>
          </w:p>
          <w:p w14:paraId="51F6ABAD">
            <w:pPr>
              <w:pStyle w:val="2"/>
              <w:rPr>
                <w:b w:val="0"/>
                <w:bCs/>
                <w:sz w:val="21"/>
              </w:rPr>
            </w:pPr>
            <w:r>
              <w:rPr>
                <w:rFonts w:hint="eastAsia" w:eastAsia="楷体_GB2312"/>
                <w:b w:val="0"/>
                <w:bCs/>
                <w:sz w:val="21"/>
              </w:rPr>
              <w:t xml:space="preserve"> </w:t>
            </w:r>
            <w:r>
              <w:rPr>
                <w:rFonts w:hint="eastAsia"/>
                <w:b w:val="0"/>
                <w:bCs/>
                <w:sz w:val="21"/>
              </w:rPr>
              <w:t>对表格所填内容真实、准确性的审核意见：</w:t>
            </w:r>
          </w:p>
          <w:p w14:paraId="483F7DB1">
            <w:pPr>
              <w:pStyle w:val="2"/>
              <w:rPr>
                <w:b w:val="0"/>
                <w:bCs/>
                <w:sz w:val="21"/>
              </w:rPr>
            </w:pPr>
          </w:p>
          <w:p w14:paraId="5672BCE8">
            <w:pPr>
              <w:spacing w:line="420" w:lineRule="auto"/>
              <w:rPr>
                <w:bCs/>
              </w:rPr>
            </w:pPr>
          </w:p>
          <w:p w14:paraId="172DC3C5">
            <w:pPr>
              <w:spacing w:line="420" w:lineRule="auto"/>
              <w:rPr>
                <w:bCs/>
              </w:rPr>
            </w:pPr>
            <w:r>
              <w:rPr>
                <w:rFonts w:hint="eastAsia"/>
                <w:bCs/>
              </w:rPr>
              <w:t xml:space="preserve">                                                 院人事秘书签字 ：</w:t>
            </w:r>
          </w:p>
          <w:p w14:paraId="21743741">
            <w:pPr>
              <w:spacing w:line="420" w:lineRule="auto"/>
              <w:ind w:firstLine="540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年   月   日</w:t>
            </w:r>
          </w:p>
        </w:tc>
      </w:tr>
    </w:tbl>
    <w:p w14:paraId="3DC1BFA8">
      <w:pPr>
        <w:rPr>
          <w:rFonts w:eastAsia="楷体_GB2312"/>
          <w:bCs/>
          <w:sz w:val="24"/>
        </w:rPr>
      </w:pPr>
    </w:p>
    <w:p w14:paraId="3ED39AAD">
      <w:pPr>
        <w:rPr>
          <w:rFonts w:eastAsia="楷体_GB2312"/>
          <w:bCs/>
          <w:sz w:val="24"/>
        </w:rPr>
      </w:pPr>
    </w:p>
    <w:p w14:paraId="38715EF3">
      <w:pPr>
        <w:rPr>
          <w:rFonts w:eastAsia="楷体_GB2312"/>
          <w:bCs/>
          <w:sz w:val="24"/>
        </w:rPr>
      </w:pPr>
      <w:r>
        <w:rPr>
          <w:rFonts w:hint="eastAsia" w:eastAsia="楷体_GB2312"/>
          <w:bCs/>
          <w:sz w:val="24"/>
        </w:rPr>
        <w:t>七、学院推荐意见</w:t>
      </w:r>
    </w:p>
    <w:tbl>
      <w:tblPr>
        <w:tblStyle w:val="10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79D52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411" w:hRule="atLeast"/>
        </w:trPr>
        <w:tc>
          <w:tcPr>
            <w:tcW w:w="9498" w:type="dxa"/>
            <w:noWrap w:val="0"/>
            <w:vAlign w:val="top"/>
          </w:tcPr>
          <w:p w14:paraId="24B5DAAA">
            <w:pPr>
              <w:spacing w:line="360" w:lineRule="auto"/>
              <w:rPr>
                <w:bCs/>
              </w:rPr>
            </w:pPr>
            <w:r>
              <w:rPr>
                <w:rFonts w:hint="eastAsia"/>
                <w:kern w:val="0"/>
                <w:szCs w:val="32"/>
              </w:rPr>
              <w:t>对其学术水平、思想道德、工作表现等方面进行评价</w:t>
            </w:r>
          </w:p>
          <w:p w14:paraId="628BFB5E">
            <w:pPr>
              <w:rPr>
                <w:bCs/>
              </w:rPr>
            </w:pPr>
          </w:p>
          <w:p w14:paraId="3E2A9952">
            <w:pPr>
              <w:rPr>
                <w:bCs/>
              </w:rPr>
            </w:pPr>
          </w:p>
          <w:p w14:paraId="66333C14">
            <w:pPr>
              <w:rPr>
                <w:bCs/>
              </w:rPr>
            </w:pPr>
          </w:p>
          <w:p w14:paraId="6740A304">
            <w:pPr>
              <w:spacing w:line="420" w:lineRule="auto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 xml:space="preserve">                     </w:t>
            </w:r>
          </w:p>
          <w:p w14:paraId="79D89007">
            <w:pPr>
              <w:spacing w:line="420" w:lineRule="auto"/>
              <w:ind w:firstLine="3990" w:firstLineChars="1900"/>
              <w:rPr>
                <w:rFonts w:hint="eastAsia"/>
                <w:bCs/>
              </w:rPr>
            </w:pPr>
          </w:p>
          <w:p w14:paraId="715AB576">
            <w:pPr>
              <w:spacing w:line="420" w:lineRule="auto"/>
              <w:ind w:firstLine="3990" w:firstLineChars="1900"/>
              <w:rPr>
                <w:rFonts w:hint="eastAsia"/>
                <w:bCs/>
              </w:rPr>
            </w:pPr>
          </w:p>
          <w:p w14:paraId="30E6FDD5">
            <w:pPr>
              <w:spacing w:line="420" w:lineRule="auto"/>
              <w:ind w:firstLine="5250" w:firstLineChars="2500"/>
              <w:rPr>
                <w:bCs/>
              </w:rPr>
            </w:pPr>
            <w:r>
              <w:rPr>
                <w:rFonts w:hint="eastAsia"/>
                <w:bCs/>
              </w:rPr>
              <w:t>学术委员会主任签字：</w:t>
            </w:r>
          </w:p>
          <w:p w14:paraId="7C4C02A2">
            <w:pPr>
              <w:spacing w:line="420" w:lineRule="auto"/>
              <w:ind w:firstLine="5400"/>
              <w:rPr>
                <w:bCs/>
                <w:sz w:val="24"/>
              </w:rPr>
            </w:pPr>
            <w:r>
              <w:rPr>
                <w:rFonts w:hint="eastAsia"/>
                <w:bCs/>
              </w:rPr>
              <w:t>年     月     日</w:t>
            </w:r>
          </w:p>
        </w:tc>
      </w:tr>
    </w:tbl>
    <w:p w14:paraId="4AFBC618">
      <w:pPr>
        <w:pStyle w:val="4"/>
        <w:spacing w:line="340" w:lineRule="atLeast"/>
        <w:rPr>
          <w:rFonts w:ascii="Times New Roman" w:hAnsi="Times New Roman" w:eastAsia="楷体_GB2312"/>
          <w:bCs/>
          <w:sz w:val="24"/>
        </w:rPr>
      </w:pPr>
    </w:p>
    <w:p w14:paraId="050668C0">
      <w:pPr>
        <w:rPr>
          <w:rFonts w:eastAsia="楷体_GB2312"/>
          <w:bCs/>
          <w:sz w:val="24"/>
        </w:rPr>
      </w:pPr>
      <w:r>
        <w:rPr>
          <w:rFonts w:hint="eastAsia" w:eastAsia="楷体_GB2312"/>
          <w:bCs/>
          <w:sz w:val="24"/>
        </w:rPr>
        <w:t>八、学院拟定的岗位目标和任务</w:t>
      </w:r>
    </w:p>
    <w:tbl>
      <w:tblPr>
        <w:tblStyle w:val="10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4EC15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049" w:hRule="atLeast"/>
        </w:trPr>
        <w:tc>
          <w:tcPr>
            <w:tcW w:w="9498" w:type="dxa"/>
            <w:noWrap w:val="0"/>
            <w:vAlign w:val="top"/>
          </w:tcPr>
          <w:p w14:paraId="57C0DFD9">
            <w:pPr>
              <w:widowControl/>
              <w:spacing w:line="640" w:lineRule="exact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根据《浙江师范大学校聘教授、副教授聘任办法（修订）》中规定的岗位职责确定：</w:t>
            </w:r>
          </w:p>
          <w:p w14:paraId="47B48F49">
            <w:pPr>
              <w:spacing w:line="360" w:lineRule="auto"/>
              <w:rPr>
                <w:bCs/>
              </w:rPr>
            </w:pPr>
          </w:p>
          <w:p w14:paraId="00A8E241">
            <w:pPr>
              <w:rPr>
                <w:bCs/>
              </w:rPr>
            </w:pPr>
          </w:p>
          <w:p w14:paraId="1A57F5AF">
            <w:pPr>
              <w:spacing w:line="420" w:lineRule="auto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 xml:space="preserve">                       </w:t>
            </w:r>
          </w:p>
          <w:p w14:paraId="26D9AADB">
            <w:pPr>
              <w:spacing w:line="420" w:lineRule="auto"/>
              <w:ind w:firstLine="3990" w:firstLineChars="1900"/>
              <w:rPr>
                <w:rFonts w:hint="eastAsia"/>
                <w:bCs/>
              </w:rPr>
            </w:pPr>
          </w:p>
          <w:p w14:paraId="7F7B2BA8">
            <w:pPr>
              <w:spacing w:line="420" w:lineRule="auto"/>
              <w:ind w:firstLine="5355" w:firstLineChars="2550"/>
              <w:rPr>
                <w:bCs/>
              </w:rPr>
            </w:pPr>
            <w:r>
              <w:rPr>
                <w:rFonts w:hint="eastAsia"/>
                <w:bCs/>
              </w:rPr>
              <w:t>院长签字：</w:t>
            </w:r>
          </w:p>
          <w:p w14:paraId="0BA17463">
            <w:pPr>
              <w:spacing w:line="420" w:lineRule="auto"/>
              <w:ind w:firstLine="5400"/>
              <w:rPr>
                <w:bCs/>
                <w:sz w:val="24"/>
              </w:rPr>
            </w:pPr>
            <w:r>
              <w:rPr>
                <w:rFonts w:hint="eastAsia"/>
                <w:bCs/>
              </w:rPr>
              <w:t>年     月     日</w:t>
            </w:r>
          </w:p>
        </w:tc>
      </w:tr>
    </w:tbl>
    <w:p w14:paraId="4E5B78A8">
      <w:pPr>
        <w:pStyle w:val="4"/>
        <w:spacing w:line="340" w:lineRule="atLeast"/>
        <w:rPr>
          <w:rFonts w:ascii="Times New Roman" w:hAnsi="Times New Roman" w:eastAsia="楷体_GB2312"/>
          <w:bCs/>
          <w:sz w:val="24"/>
        </w:rPr>
      </w:pPr>
      <w:r>
        <w:rPr>
          <w:rFonts w:hint="eastAsia" w:ascii="Times New Roman" w:hAnsi="Times New Roman" w:eastAsia="楷体_GB2312"/>
          <w:bCs/>
          <w:sz w:val="24"/>
        </w:rPr>
        <w:t>九、学校评审意见</w:t>
      </w:r>
    </w:p>
    <w:tbl>
      <w:tblPr>
        <w:tblStyle w:val="10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21797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268" w:hRule="atLeast"/>
        </w:trPr>
        <w:tc>
          <w:tcPr>
            <w:tcW w:w="9498" w:type="dxa"/>
            <w:noWrap w:val="0"/>
            <w:vAlign w:val="top"/>
          </w:tcPr>
          <w:p w14:paraId="7DBB75D0">
            <w:pPr>
              <w:pStyle w:val="2"/>
              <w:rPr>
                <w:b w:val="0"/>
                <w:bCs/>
              </w:rPr>
            </w:pPr>
            <w:r>
              <w:rPr>
                <w:rFonts w:hint="eastAsia" w:eastAsia="楷体_GB2312"/>
                <w:b w:val="0"/>
                <w:bCs/>
                <w:sz w:val="28"/>
              </w:rPr>
              <w:t xml:space="preserve"> </w:t>
            </w:r>
          </w:p>
          <w:p w14:paraId="230EEDDA">
            <w:pPr>
              <w:rPr>
                <w:bCs/>
                <w:sz w:val="24"/>
              </w:rPr>
            </w:pPr>
          </w:p>
          <w:p w14:paraId="1B6A6FAE">
            <w:pPr>
              <w:rPr>
                <w:bCs/>
                <w:sz w:val="24"/>
              </w:rPr>
            </w:pPr>
          </w:p>
          <w:p w14:paraId="3751F238">
            <w:pPr>
              <w:rPr>
                <w:bCs/>
                <w:sz w:val="24"/>
              </w:rPr>
            </w:pPr>
          </w:p>
          <w:p w14:paraId="7DC983FA">
            <w:pPr>
              <w:spacing w:line="420" w:lineRule="auto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</w:t>
            </w:r>
          </w:p>
          <w:p w14:paraId="5C8D5C64">
            <w:pPr>
              <w:spacing w:line="420" w:lineRule="auto"/>
              <w:rPr>
                <w:bCs/>
                <w:sz w:val="24"/>
              </w:rPr>
            </w:pPr>
          </w:p>
          <w:p w14:paraId="23F7088C">
            <w:pPr>
              <w:spacing w:line="420" w:lineRule="auto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</w:t>
            </w:r>
          </w:p>
          <w:p w14:paraId="559670E7">
            <w:pPr>
              <w:spacing w:line="420" w:lineRule="auto"/>
              <w:ind w:firstLine="2280" w:firstLineChars="95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年   月   日</w:t>
            </w:r>
          </w:p>
        </w:tc>
      </w:tr>
    </w:tbl>
    <w:p w14:paraId="30D25441">
      <w:pPr>
        <w:pStyle w:val="4"/>
        <w:spacing w:line="340" w:lineRule="atLeast"/>
        <w:rPr>
          <w:sz w:val="24"/>
          <w:szCs w:val="24"/>
        </w:rPr>
      </w:pPr>
    </w:p>
    <w:sectPr>
      <w:headerReference r:id="rId3" w:type="default"/>
      <w:pgSz w:w="11907" w:h="16840"/>
      <w:pgMar w:top="1134" w:right="1077" w:bottom="1077" w:left="1191" w:header="851" w:footer="851" w:gutter="0"/>
      <w:cols w:space="720" w:num="1"/>
      <w:docGrid w:linePitch="296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4633F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2965"/>
  <w:displayHorizontalDrawingGridEvery w:val="2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4MjE2MDM4OTllMTVmZTc5YTExZWQxMDBkZTA3OGUifQ=="/>
  </w:docVars>
  <w:rsids>
    <w:rsidRoot w:val="00AA5CA0"/>
    <w:rsid w:val="00050923"/>
    <w:rsid w:val="000842C2"/>
    <w:rsid w:val="000B20F2"/>
    <w:rsid w:val="001408B1"/>
    <w:rsid w:val="001A666F"/>
    <w:rsid w:val="00212D21"/>
    <w:rsid w:val="0025031E"/>
    <w:rsid w:val="00250741"/>
    <w:rsid w:val="00291C8F"/>
    <w:rsid w:val="002A3529"/>
    <w:rsid w:val="002B760A"/>
    <w:rsid w:val="0031220C"/>
    <w:rsid w:val="003136EA"/>
    <w:rsid w:val="003C051E"/>
    <w:rsid w:val="003D2BB7"/>
    <w:rsid w:val="003E491C"/>
    <w:rsid w:val="004E2680"/>
    <w:rsid w:val="0051406D"/>
    <w:rsid w:val="00583107"/>
    <w:rsid w:val="00584C1D"/>
    <w:rsid w:val="005E0B37"/>
    <w:rsid w:val="0061503E"/>
    <w:rsid w:val="00645042"/>
    <w:rsid w:val="00684608"/>
    <w:rsid w:val="006A4ECD"/>
    <w:rsid w:val="006A713B"/>
    <w:rsid w:val="006D4EFC"/>
    <w:rsid w:val="0072117F"/>
    <w:rsid w:val="0075787E"/>
    <w:rsid w:val="00773E16"/>
    <w:rsid w:val="007D4D1B"/>
    <w:rsid w:val="007E6167"/>
    <w:rsid w:val="007F556E"/>
    <w:rsid w:val="00853C39"/>
    <w:rsid w:val="00872F82"/>
    <w:rsid w:val="008D323D"/>
    <w:rsid w:val="00902BCC"/>
    <w:rsid w:val="00946CA9"/>
    <w:rsid w:val="00973EFC"/>
    <w:rsid w:val="009B7E06"/>
    <w:rsid w:val="009C77AE"/>
    <w:rsid w:val="00A006EA"/>
    <w:rsid w:val="00A255CD"/>
    <w:rsid w:val="00A601DB"/>
    <w:rsid w:val="00AA5CA0"/>
    <w:rsid w:val="00B01824"/>
    <w:rsid w:val="00B3672F"/>
    <w:rsid w:val="00B701AC"/>
    <w:rsid w:val="00B9015E"/>
    <w:rsid w:val="00B969DC"/>
    <w:rsid w:val="00BB6441"/>
    <w:rsid w:val="00BB7614"/>
    <w:rsid w:val="00BC0718"/>
    <w:rsid w:val="00C65ADC"/>
    <w:rsid w:val="00CA7EF4"/>
    <w:rsid w:val="00D35578"/>
    <w:rsid w:val="00DE33B2"/>
    <w:rsid w:val="00E91D12"/>
    <w:rsid w:val="00EA31D0"/>
    <w:rsid w:val="00EA3728"/>
    <w:rsid w:val="00ED0495"/>
    <w:rsid w:val="00F05B1B"/>
    <w:rsid w:val="00F3070F"/>
    <w:rsid w:val="00F4608F"/>
    <w:rsid w:val="00F92E7A"/>
    <w:rsid w:val="00F96B14"/>
    <w:rsid w:val="00FE771F"/>
    <w:rsid w:val="0BD25EA5"/>
    <w:rsid w:val="0F6634D4"/>
    <w:rsid w:val="0F7756E1"/>
    <w:rsid w:val="164849A7"/>
    <w:rsid w:val="171715C6"/>
    <w:rsid w:val="1C164FA3"/>
    <w:rsid w:val="1E1C12F2"/>
    <w:rsid w:val="1E57048B"/>
    <w:rsid w:val="1FBC6C69"/>
    <w:rsid w:val="205C2873"/>
    <w:rsid w:val="228807C7"/>
    <w:rsid w:val="284F6DA3"/>
    <w:rsid w:val="28C7065B"/>
    <w:rsid w:val="2B858506"/>
    <w:rsid w:val="2C170B26"/>
    <w:rsid w:val="2DAF2BFD"/>
    <w:rsid w:val="335219D9"/>
    <w:rsid w:val="38983E4E"/>
    <w:rsid w:val="39281BF8"/>
    <w:rsid w:val="436C0530"/>
    <w:rsid w:val="49801651"/>
    <w:rsid w:val="4D495D62"/>
    <w:rsid w:val="542633CE"/>
    <w:rsid w:val="54371E09"/>
    <w:rsid w:val="55982439"/>
    <w:rsid w:val="5B43741A"/>
    <w:rsid w:val="63F95477"/>
    <w:rsid w:val="63FCE1EB"/>
    <w:rsid w:val="65FE07AD"/>
    <w:rsid w:val="679D36EA"/>
    <w:rsid w:val="6BA37D93"/>
    <w:rsid w:val="6D0E66B6"/>
    <w:rsid w:val="70205EFC"/>
    <w:rsid w:val="709F711D"/>
    <w:rsid w:val="70F273DF"/>
    <w:rsid w:val="73F83632"/>
    <w:rsid w:val="76265575"/>
    <w:rsid w:val="775F2C3E"/>
    <w:rsid w:val="77FEEEF7"/>
    <w:rsid w:val="784D6688"/>
    <w:rsid w:val="7AB67B89"/>
    <w:rsid w:val="7C44637B"/>
    <w:rsid w:val="8FF22103"/>
    <w:rsid w:val="9EF81EA9"/>
    <w:rsid w:val="B3BF1D5C"/>
    <w:rsid w:val="DDB371B8"/>
    <w:rsid w:val="F09B96EA"/>
    <w:rsid w:val="F7FF6B1D"/>
    <w:rsid w:val="F94BF1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11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b/>
      <w:sz w:val="24"/>
    </w:rPr>
  </w:style>
  <w:style w:type="paragraph" w:styleId="3">
    <w:name w:val="Body Text Indent"/>
    <w:basedOn w:val="1"/>
    <w:uiPriority w:val="0"/>
    <w:pPr>
      <w:spacing w:after="156" w:line="400" w:lineRule="exact"/>
      <w:ind w:left="540" w:hanging="540"/>
    </w:pPr>
    <w:rPr>
      <w:rFonts w:eastAsia="楷体_GB2312"/>
      <w:b/>
      <w:sz w:val="28"/>
    </w:rPr>
  </w:style>
  <w:style w:type="paragraph" w:styleId="4">
    <w:name w:val="Plain Text"/>
    <w:basedOn w:val="1"/>
    <w:uiPriority w:val="0"/>
    <w:rPr>
      <w:rFonts w:ascii="宋体" w:hAnsi="Courier New"/>
    </w:rPr>
  </w:style>
  <w:style w:type="paragraph" w:styleId="5">
    <w:name w:val="Body Text Indent 2"/>
    <w:basedOn w:val="1"/>
    <w:uiPriority w:val="0"/>
    <w:pPr>
      <w:ind w:firstLine="471" w:firstLineChars="200"/>
    </w:pPr>
    <w:rPr>
      <w:b/>
      <w:bCs/>
      <w:sz w:val="24"/>
    </w:rPr>
  </w:style>
  <w:style w:type="paragraph" w:styleId="6">
    <w:name w:val="Balloon Text"/>
    <w:basedOn w:val="1"/>
    <w:link w:val="12"/>
    <w:uiPriority w:val="0"/>
    <w:rPr>
      <w:sz w:val="18"/>
      <w:szCs w:val="18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Indent 3"/>
    <w:basedOn w:val="1"/>
    <w:uiPriority w:val="0"/>
    <w:pPr>
      <w:spacing w:line="300" w:lineRule="auto"/>
      <w:ind w:firstLine="480" w:firstLineChars="200"/>
    </w:pPr>
    <w:rPr>
      <w:sz w:val="24"/>
    </w:rPr>
  </w:style>
  <w:style w:type="character" w:customStyle="1" w:styleId="12">
    <w:name w:val="批注框文本 Char"/>
    <w:link w:val="6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szb</Company>
  <Pages>3</Pages>
  <Words>853</Words>
  <Characters>995</Characters>
  <Lines>8</Lines>
  <Paragraphs>2</Paragraphs>
  <TotalTime>0</TotalTime>
  <ScaleCrop>false</ScaleCrop>
  <LinksUpToDate>false</LinksUpToDate>
  <CharactersWithSpaces>1257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2016-03-10T15:53:00Z</dcterms:created>
  <dc:creator>szb</dc:creator>
  <cp:lastModifiedBy>admin</cp:lastModifiedBy>
  <cp:lastPrinted>2020-11-17T11:29:00Z</cp:lastPrinted>
  <dcterms:modified xsi:type="dcterms:W3CDTF">2026-10-23T08:51:49Z</dcterms:modified>
  <dc:title>编号：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F33A0506D88142CB87D9B933401590CC_13</vt:lpwstr>
  </property>
  <property fmtid="{D5CDD505-2E9C-101B-9397-08002B2CF9AE}" pid="4" name="KSOTemplateDocerSaveRecord">
    <vt:lpwstr>eyJoZGlkIjoiMTA3ZGNjZmMxNGI0NjU0YmI4MzM1NjY5ZjlmMzllZGIiLCJ1c2VySWQiOiI2NjY4ODkyNTAifQ==</vt:lpwstr>
  </property>
</Properties>
</file>